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15"/>
        <w:gridCol w:w="3119"/>
        <w:gridCol w:w="567"/>
        <w:gridCol w:w="3402"/>
        <w:gridCol w:w="1701"/>
        <w:gridCol w:w="6095"/>
      </w:tblGrid>
      <w:tr w:rsidR="001D7937" w:rsidRPr="00392F0C">
        <w:trPr>
          <w:trHeight w:val="305"/>
        </w:trPr>
        <w:tc>
          <w:tcPr>
            <w:tcW w:w="15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 w:rsidP="005D6A8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эффективности работы </w:t>
            </w:r>
            <w:r w:rsidR="005D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 № 16»</w:t>
            </w:r>
            <w:r w:rsidR="0003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03766B" w:rsidRPr="0003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="008C5725"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EFA"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1D7937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Default="00FB0467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информации</w:t>
            </w:r>
            <w:r w:rsidR="00837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7A6A" w:rsidRPr="00392F0C" w:rsidRDefault="00837A6A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1D7937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3B6545" w:rsidP="0011033B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обеспечения ка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честв</w:t>
            </w: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и доступност</w:t>
            </w: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дошкольного образования</w:t>
            </w:r>
          </w:p>
        </w:tc>
      </w:tr>
      <w:tr w:rsidR="001D7937" w:rsidRPr="00392F0C" w:rsidTr="00826ED7">
        <w:trPr>
          <w:trHeight w:val="1150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C7852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C7852" w:rsidRDefault="00612B60" w:rsidP="00612B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C7852" w:rsidRDefault="00FB0467" w:rsidP="006F4E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Отношение </w:t>
            </w:r>
            <w:r w:rsidR="000D2C92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количества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детей в ДО</w:t>
            </w:r>
            <w:r w:rsidR="006F4EF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4EF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  <w:r w:rsidR="006F4EF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</w:t>
            </w:r>
            <w:r w:rsidR="006F4EF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</w:t>
            </w:r>
            <w:r w:rsidR="006F4EF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ю)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, к обще</w:t>
            </w:r>
            <w:r w:rsidR="00155A44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5A44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количеству</w:t>
            </w:r>
            <w:r w:rsidR="00612B60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по МЗ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C7852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C7852" w:rsidRDefault="00FB0467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Отчет о выполнении муници</w:t>
            </w:r>
            <w:r w:rsidR="00037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пального задания за учебный 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  <w:r w:rsidR="00C12D48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2D48" w:rsidRPr="00FC7852" w:rsidRDefault="0003766B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МЗ – 249</w:t>
            </w:r>
            <w:r w:rsidR="00C12D48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детей на конец учебного года 250</w:t>
            </w:r>
            <w:r w:rsidR="00C12D48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человек.</w:t>
            </w:r>
          </w:p>
          <w:p w:rsidR="00C12D48" w:rsidRPr="00FC7852" w:rsidRDefault="00C12D48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Среднесп</w:t>
            </w:r>
            <w:r w:rsidR="0003766B">
              <w:rPr>
                <w:rFonts w:ascii="Times New Roman" w:hAnsi="Times New Roman" w:cs="Times New Roman"/>
                <w:i/>
                <w:sz w:val="24"/>
                <w:szCs w:val="24"/>
              </w:rPr>
              <w:t>исочное количество детей за учебный год – 248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человек.</w:t>
            </w:r>
          </w:p>
          <w:p w:rsidR="00C12D48" w:rsidRPr="00FC7852" w:rsidRDefault="00C12D48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r w:rsidR="0003766B">
              <w:rPr>
                <w:rFonts w:ascii="Times New Roman" w:hAnsi="Times New Roman" w:cs="Times New Roman"/>
                <w:i/>
                <w:sz w:val="24"/>
                <w:szCs w:val="24"/>
              </w:rPr>
              <w:t>нение муниципального задания 248/249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*100=</w:t>
            </w:r>
            <w:r w:rsidR="00037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  <w:r w:rsidRPr="00FC7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  <w:p w:rsidR="00C12D48" w:rsidRPr="00FC7852" w:rsidRDefault="00C12D48" w:rsidP="00037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C785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МЗ не выполнено по </w:t>
            </w:r>
            <w:r w:rsidR="0003766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причине отсутствия детей</w:t>
            </w:r>
            <w:r w:rsidRPr="00FC785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очереди. </w:t>
            </w:r>
            <w:r w:rsidR="0003766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Допустимое отклонение 10%</w:t>
            </w:r>
          </w:p>
        </w:tc>
      </w:tr>
      <w:tr w:rsidR="001D7937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612B60" w:rsidP="00612B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образовательных условий</w:t>
            </w:r>
            <w:r w:rsidR="00F423FF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="00715945" w:rsidRPr="00392F0C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="00F423FF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рекомендациями ПМПК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4E6" w:rsidRPr="00392F0C" w:rsidRDefault="003174E6" w:rsidP="00F77B8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Все условия из </w:t>
            </w:r>
            <w:r w:rsidR="002B4867" w:rsidRPr="00392F0C">
              <w:rPr>
                <w:rFonts w:ascii="Times New Roman" w:hAnsi="Times New Roman" w:cs="Times New Roman"/>
                <w:sz w:val="24"/>
                <w:szCs w:val="24"/>
              </w:rPr>
              <w:t>перечня созданы</w:t>
            </w:r>
            <w:r w:rsidR="002616E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</w:t>
            </w:r>
            <w:r w:rsidR="00F77B8A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E8" w:rsidRPr="00392F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="002616E8" w:rsidRPr="00392F0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79 федеральн</w:t>
            </w:r>
            <w:r w:rsidR="002B6AA0" w:rsidRPr="00392F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2B6AA0" w:rsidRPr="00392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№ 273-ФЗ</w:t>
            </w:r>
            <w:r w:rsidR="00E842B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от 29.12.2012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РФ»</w:t>
            </w:r>
            <w:r w:rsidR="004000F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0FD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74E6" w:rsidRPr="00392F0C" w:rsidRDefault="00885164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разработаны, </w:t>
            </w:r>
            <w:r w:rsidR="003174E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адаптированные образовательные программы </w:t>
            </w:r>
            <w:r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="00E842B9" w:rsidRPr="00392F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E6" w:rsidRPr="00392F0C" w:rsidRDefault="003174E6" w:rsidP="003174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174E6" w:rsidRPr="00392F0C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E6" w:rsidRPr="00392F0C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A07B1" w:rsidRPr="00392F0C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E6" w:rsidRPr="00392F0C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групповых и индивидуальных коррекционных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</w:t>
            </w:r>
            <w:r w:rsidR="00386AF0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E6" w:rsidRPr="00392F0C" w:rsidRDefault="003174E6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доступа в здания образовательных организаций </w:t>
            </w:r>
            <w:r w:rsidR="00386AF0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164" w:rsidRPr="00392F0C" w:rsidRDefault="00885164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Да=</w:t>
            </w:r>
            <w:r w:rsidR="00E842B9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  <w:r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85164" w:rsidRPr="00392F0C" w:rsidRDefault="00885164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Нет=0%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5936D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B0467" w:rsidRPr="00392F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612B60" w:rsidRPr="00392F0C" w:rsidRDefault="00612B60" w:rsidP="003174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D012A" w:rsidRPr="00392F0C" w:rsidRDefault="007D012A" w:rsidP="001B1A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По приказам департамента образования мэрии г. Ярославля на конец учебного </w:t>
            </w:r>
            <w:r w:rsidR="00FB279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года в учреждении функционируют </w:t>
            </w:r>
            <w:r w:rsidR="00596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FB279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="0003766B">
              <w:rPr>
                <w:rFonts w:ascii="Times New Roman" w:hAnsi="Times New Roman" w:cs="Times New Roman"/>
                <w:sz w:val="24"/>
                <w:szCs w:val="24"/>
              </w:rPr>
              <w:t>направленности для детей с ТНР,</w:t>
            </w:r>
            <w:r w:rsidR="00FB279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2 группы компенсирующей направленности для детей с ТНР, количество детей с ОВЗ </w:t>
            </w:r>
            <w:r w:rsidR="00FC7852">
              <w:rPr>
                <w:rFonts w:ascii="Times New Roman" w:hAnsi="Times New Roman" w:cs="Times New Roman"/>
                <w:b/>
                <w:sz w:val="24"/>
                <w:szCs w:val="24"/>
              </w:rPr>
              <w:t>86 детей</w:t>
            </w:r>
            <w:r w:rsidR="00FB2799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581B" w:rsidRPr="00392F0C" w:rsidRDefault="00EA581B" w:rsidP="001B1A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 каждого ребенка с заключением ПМПК и выявленными ограниченными возможностями здоровья в группах комбинированной и общеразвивающей направленности разработана педагогами, утверждена руководителем и согласована с родителями, законными представителями детей АОП (адаптированная индивидуальная образовательная программа на один учебный год), дети с ОВЗ в компенсирующих группах обучаются по АООП.</w:t>
            </w:r>
          </w:p>
          <w:p w:rsidR="00956A51" w:rsidRPr="00392F0C" w:rsidRDefault="00EA581B" w:rsidP="001B1A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используются специальные методы обучения</w:t>
            </w:r>
            <w:r w:rsidR="007D012A" w:rsidRPr="00392F0C">
              <w:rPr>
                <w:rFonts w:ascii="Times New Roman" w:hAnsi="Times New Roman" w:cs="Times New Roman"/>
                <w:sz w:val="24"/>
                <w:szCs w:val="24"/>
              </w:rPr>
              <w:t>, учебные пособия, дидактические материалы и технические средства обучения с учетом возраста и психофизического состояния детей. В учреждении отсутствуют дети, нуждающиеся в услугах асс</w:t>
            </w:r>
            <w:r w:rsidR="00AA5737" w:rsidRPr="00392F0C">
              <w:rPr>
                <w:rFonts w:ascii="Times New Roman" w:hAnsi="Times New Roman" w:cs="Times New Roman"/>
                <w:sz w:val="24"/>
                <w:szCs w:val="24"/>
              </w:rPr>
              <w:t>истента. АОП и АООП реализуются через проведение индивидуальных и подгрупповых коррекционных занятий.</w:t>
            </w:r>
          </w:p>
          <w:p w:rsidR="00AA5737" w:rsidRPr="00392F0C" w:rsidRDefault="00AA5737" w:rsidP="001B1A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для детей-инвалидов отсутствуют</w:t>
            </w:r>
          </w:p>
        </w:tc>
      </w:tr>
      <w:tr w:rsidR="00CA1B97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392F0C" w:rsidRDefault="00130845" w:rsidP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образовательных услуг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392F0C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392F0C" w:rsidRDefault="007B3CE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392F0C" w:rsidRDefault="00AA5737" w:rsidP="0003436A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Платные услуги реализуются на основании лицензии № 228/15 от 19.08.2015 г. Приказ по ДОО об организации платных образовательных услуг</w:t>
            </w:r>
            <w:r w:rsidR="009172F7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от 02.08.2021 № 59-од</w:t>
            </w:r>
          </w:p>
          <w:p w:rsidR="00A86287" w:rsidRPr="00392F0C" w:rsidRDefault="00A86287" w:rsidP="0003436A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741E0">
              <w:rPr>
                <w:rFonts w:ascii="Times New Roman" w:hAnsi="Times New Roman" w:cs="Times New Roman"/>
                <w:sz w:val="24"/>
                <w:szCs w:val="24"/>
              </w:rPr>
              <w:t xml:space="preserve"> (сайт детского сада)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E0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образовательной организации 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латные образовательные услуги.</w:t>
            </w:r>
          </w:p>
          <w:p w:rsidR="00325E93" w:rsidRPr="00392F0C" w:rsidRDefault="0003766B" w:rsidP="00325E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3968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https://mdou16.edu.yar.ru//svedeniya_ob_obrazovatelnoy_organizatsii/platnie_obrazovatelnie_uslugi.html</w:t>
              </w:r>
            </w:hyperlink>
            <w:r w:rsidR="00C34404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276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392F0C" w:rsidRDefault="00FB046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FC78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  <w:r w:rsidR="00C34404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E4EDA" w:rsidRDefault="00DE4EDA" w:rsidP="00130845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охват всего 123-62</w:t>
            </w:r>
            <w:r w:rsidR="006C13FB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66B" w:rsidRPr="00392F0C" w:rsidRDefault="0003766B" w:rsidP="0003766B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-охват всего 128-55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66B" w:rsidRPr="00392F0C" w:rsidRDefault="0003766B" w:rsidP="0003766B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–охват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147-77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66B" w:rsidRPr="00392F0C" w:rsidRDefault="0003766B" w:rsidP="0003766B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охват всего 108-62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766B" w:rsidRPr="00392F0C" w:rsidRDefault="0003766B" w:rsidP="00130845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FB" w:rsidRPr="00392F0C" w:rsidRDefault="006C13FB" w:rsidP="00130845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Итого: охват за </w:t>
            </w:r>
            <w:r w:rsidR="0003766B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>уч.год составил 124-64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6287" w:rsidRPr="00392F0C" w:rsidRDefault="00A86287" w:rsidP="00130845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C34404"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 xml:space="preserve"> (сайт детского сада)</w:t>
            </w:r>
            <w:r w:rsidR="00C34404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Персонифицированное дополнительное образование</w:t>
            </w:r>
          </w:p>
          <w:p w:rsidR="00C34404" w:rsidRPr="00392F0C" w:rsidRDefault="0003766B" w:rsidP="00C34404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3968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https://mdou16.edu.yar.ru//pfdo.html</w:t>
              </w:r>
            </w:hyperlink>
            <w:r w:rsidR="00F9396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845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392F0C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ДОУ функционирует ВСОКО</w:t>
            </w:r>
            <w:r w:rsidR="001B1AF7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45DB" w:rsidRPr="00392F0C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  <w:r w:rsidR="001B1AF7" w:rsidRPr="00392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392F0C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  <w:p w:rsidR="00130845" w:rsidRPr="00392F0C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392F0C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85F9F" w:rsidRDefault="002F7D1F" w:rsidP="00A4343C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положения</w:t>
            </w:r>
            <w:r w:rsidR="00130845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ВСОКО</w:t>
            </w:r>
            <w:r w:rsidR="00A4343C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от 31.08.2021 № 104-од</w:t>
            </w:r>
            <w:r w:rsidR="00130845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343C" w:rsidRPr="00392F0C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  <w:r w:rsidR="00130845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</w:t>
            </w:r>
            <w:r w:rsidR="000445D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130845" w:rsidRPr="00392F0C">
              <w:rPr>
                <w:rFonts w:ascii="Times New Roman" w:hAnsi="Times New Roman" w:cs="Times New Roman"/>
                <w:sz w:val="24"/>
                <w:szCs w:val="24"/>
              </w:rPr>
              <w:t>за ВСОКО</w:t>
            </w:r>
            <w:r w:rsidR="00A4343C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от 31.08.2021 № 104/2-од</w:t>
            </w:r>
          </w:p>
          <w:p w:rsidR="00130845" w:rsidRDefault="0059617F" w:rsidP="00A4343C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5DB" w:rsidRPr="0059617F">
              <w:rPr>
                <w:rFonts w:ascii="Times New Roman" w:hAnsi="Times New Roman" w:cs="Times New Roman"/>
                <w:sz w:val="24"/>
                <w:szCs w:val="24"/>
              </w:rPr>
              <w:t>ротокол педагогического совета</w:t>
            </w:r>
            <w:r w:rsidR="00A4343C" w:rsidRPr="0059617F">
              <w:rPr>
                <w:rFonts w:ascii="Times New Roman" w:hAnsi="Times New Roman" w:cs="Times New Roman"/>
                <w:sz w:val="24"/>
                <w:szCs w:val="24"/>
              </w:rPr>
              <w:t xml:space="preserve"> об ознакомлении педагогов с положением ВСОКО</w:t>
            </w:r>
            <w:r w:rsidR="00A4343C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16.11.2021г</w:t>
            </w:r>
          </w:p>
          <w:p w:rsidR="0059617F" w:rsidRDefault="0059617F" w:rsidP="00A4343C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 детского сада)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_Сведения об образовательной  организации_Документы </w:t>
            </w:r>
          </w:p>
          <w:p w:rsidR="0059617F" w:rsidRPr="00392F0C" w:rsidRDefault="0003766B" w:rsidP="00A4343C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617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https://mdou16.edu.yar.ru/svedeniya_ob_obrazovatelnoy_organizatsii/dokumenti.html</w:t>
              </w:r>
            </w:hyperlink>
            <w:r w:rsidR="0059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937" w:rsidRPr="00392F0C">
        <w:trPr>
          <w:trHeight w:val="305"/>
        </w:trPr>
        <w:tc>
          <w:tcPr>
            <w:tcW w:w="15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392F0C" w:rsidRDefault="00681F11" w:rsidP="00681F11">
            <w:pPr>
              <w:tabs>
                <w:tab w:val="left" w:pos="63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2                               </w:t>
            </w:r>
            <w:r w:rsidR="0046356D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м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етодическ</w:t>
            </w:r>
            <w:r w:rsidR="0046356D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ой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работ</w:t>
            </w:r>
            <w:r w:rsidR="0046356D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ы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и кадровая политика образовательн</w:t>
            </w:r>
            <w:r w:rsidR="00942543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ых</w:t>
            </w:r>
            <w:r w:rsidR="00FB046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организаций</w:t>
            </w:r>
          </w:p>
        </w:tc>
      </w:tr>
      <w:tr w:rsidR="000E128E" w:rsidRPr="00392F0C" w:rsidTr="00826ED7">
        <w:trPr>
          <w:trHeight w:val="971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130845" w:rsidP="004F5C0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дошкольный</w:t>
            </w:r>
            <w:r w:rsidR="001D6CB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повышение квалификации </w:t>
            </w:r>
            <w:r w:rsidR="000E128E" w:rsidRPr="00392F0C">
              <w:rPr>
                <w:rFonts w:ascii="Times New Roman" w:hAnsi="Times New Roman" w:cs="Times New Roman"/>
                <w:sz w:val="24"/>
                <w:szCs w:val="24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CA4F71" w:rsidP="001D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  <w:r w:rsidR="000E128E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277" w:rsidRDefault="00CB6277" w:rsidP="00B1609E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852" w:rsidRPr="009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"Инновации в образовании: от конкурса до инновационного продукта"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4C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E128E" w:rsidRPr="00392F0C" w:rsidRDefault="00CB6277" w:rsidP="00B1609E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«Мониторинг и управление качеством образования в дошкольной образовательной организации» 72 часа декабрь 2021 года</w:t>
            </w:r>
          </w:p>
        </w:tc>
      </w:tr>
      <w:tr w:rsidR="000E128E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681F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0E128E" w:rsidP="004F5C0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Доля педагогов, осуществивших переподготовку или повышение квалификации 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056BAA" w:rsidP="00056BA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 пошедших КПК, к 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392F0C" w:rsidRDefault="008266C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014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937E2" w:rsidRPr="00392F0C" w:rsidRDefault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01497" w:rsidRPr="00D271D9" w:rsidRDefault="00FA73FB" w:rsidP="00A74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901497" w:rsidRPr="00D271D9">
              <w:rPr>
                <w:rFonts w:ascii="Times New Roman" w:hAnsi="Times New Roman" w:cs="Times New Roman"/>
                <w:sz w:val="24"/>
                <w:szCs w:val="24"/>
              </w:rPr>
              <w:t>По программам дополнительного профессионального образования по приоритетным направления системы образования за последние 3 года прошли курсовую подготовку 24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что составляет 81</w:t>
            </w:r>
            <w:r w:rsidR="00901497" w:rsidRPr="00D271D9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педагогического персонала. </w:t>
            </w:r>
          </w:p>
          <w:p w:rsidR="00901497" w:rsidRDefault="00901497" w:rsidP="00A74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66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= (2</w:t>
            </w:r>
            <w:r w:rsidR="00826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 xml:space="preserve"> : 3</w:t>
            </w:r>
            <w:r w:rsidR="0082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852">
              <w:rPr>
                <w:rFonts w:ascii="Times New Roman" w:hAnsi="Times New Roman" w:cs="Times New Roman"/>
                <w:sz w:val="24"/>
                <w:szCs w:val="24"/>
              </w:rPr>
              <w:t>)*100% =81</w:t>
            </w:r>
            <w:r w:rsidRPr="00D2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161AC" w:rsidRDefault="00901497" w:rsidP="00A74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профессионального образования, выбранные педагогами направлены на развитие ключевых компетенций по организации образовательной деятельност</w:t>
            </w:r>
            <w:r w:rsidR="003161AC">
              <w:rPr>
                <w:rFonts w:ascii="Times New Roman" w:hAnsi="Times New Roman" w:cs="Times New Roman"/>
                <w:sz w:val="24"/>
                <w:szCs w:val="24"/>
              </w:rPr>
              <w:t>и в условиях инклюзивной среды»</w:t>
            </w:r>
          </w:p>
          <w:p w:rsidR="000E128E" w:rsidRPr="00392F0C" w:rsidRDefault="00901497" w:rsidP="00A741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66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2C66">
              <w:rPr>
                <w:rFonts w:ascii="Times New Roman" w:hAnsi="Times New Roman" w:cs="Times New Roman"/>
                <w:sz w:val="24"/>
                <w:szCs w:val="24"/>
              </w:rPr>
              <w:t>https://mdou16.edu.yar.ru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(сайт детского сада)_Сведения об образовательной организации_ Руководство. Педагогический</w:t>
            </w:r>
            <w:r w:rsidR="003161AC">
              <w:rPr>
                <w:rFonts w:ascii="Times New Roman" w:hAnsi="Times New Roman" w:cs="Times New Roman"/>
                <w:sz w:val="24"/>
                <w:szCs w:val="24"/>
              </w:rPr>
              <w:t xml:space="preserve"> состав._ Кадровое обеспечение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681F11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170C3" w:rsidRPr="0039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прошедший диагностирование по выявлению профессионального выгорания</w:t>
            </w:r>
          </w:p>
          <w:p w:rsidR="00B937E2" w:rsidRPr="00392F0C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B9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43C" w:rsidP="00A741E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937E2" w:rsidRPr="00392F0C" w:rsidRDefault="00B937E2" w:rsidP="00A741E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681F11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B937E2" w:rsidP="00F170C3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664B4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тношение количества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общему количеству педагогических работников </w:t>
            </w:r>
            <w:r w:rsidR="003664B4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="00F170C3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77603A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 w:rsidR="00B937E2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453800" w:rsidP="00A741E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детского сада прошли диагностирование по выявлению профессионально</w:t>
            </w:r>
            <w:r w:rsidR="00712126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го выгор</w:t>
            </w:r>
            <w:r w:rsidR="004C674C">
              <w:rPr>
                <w:rFonts w:ascii="Times New Roman" w:hAnsi="Times New Roman" w:cs="Times New Roman"/>
                <w:i/>
                <w:sz w:val="24"/>
                <w:szCs w:val="24"/>
              </w:rPr>
              <w:t>ания.</w:t>
            </w:r>
            <w:r w:rsidR="0077603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обследовании  приняли участие 28</w:t>
            </w:r>
            <w:r w:rsidR="000603B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педагогов</w:t>
            </w:r>
            <w:r w:rsidR="0077603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ДОУ, что составило 88</w:t>
            </w:r>
            <w:r w:rsidR="000603B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 педагогических работников</w:t>
            </w:r>
          </w:p>
          <w:p w:rsidR="000603BA" w:rsidRPr="00FC7852" w:rsidRDefault="0077603A" w:rsidP="00A741E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Пвп=28:32*100=88</w:t>
            </w:r>
            <w:r w:rsidR="000603BA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0603BA" w:rsidRPr="00FC7852" w:rsidRDefault="000603BA" w:rsidP="00A741E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При диагностировании применялись методики:</w:t>
            </w:r>
          </w:p>
          <w:p w:rsidR="0077603A" w:rsidRPr="00FC7852" w:rsidRDefault="0077603A" w:rsidP="00A741E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FC7852">
              <w:rPr>
                <w:i/>
                <w:color w:val="111111"/>
              </w:rPr>
              <w:t>«Диагностика профессионального «выгорания»» (автор К. Маслач, С. Джексон, в адаптации Н. Е. Водопьяновой).</w:t>
            </w:r>
          </w:p>
          <w:p w:rsidR="00BB3BB3" w:rsidRPr="00FC7852" w:rsidRDefault="00FA73FB" w:rsidP="00A741E0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 результатам диагностирования </w:t>
            </w:r>
            <w:r w:rsidR="00BB3BB3" w:rsidRPr="00FC7852">
              <w:rPr>
                <w:rFonts w:ascii="Times New Roman" w:hAnsi="Times New Roman" w:cs="Times New Roman"/>
                <w:i/>
                <w:color w:val="000000" w:themeColor="text1"/>
              </w:rPr>
              <w:t>на высоком уровне статистической значимости прослеживается превышение показателей среднего балла в «эмоциональном истощении» и «деперсонализации»</w:t>
            </w:r>
            <w:r w:rsidR="00BB3BB3" w:rsidRPr="00FC78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B3BB3" w:rsidRPr="00FC7852" w:rsidRDefault="004C674C" w:rsidP="00A741E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 xml:space="preserve"> В связи с этим</w:t>
            </w:r>
            <w:r w:rsidR="00BB3BB3" w:rsidRPr="00FC7852">
              <w:rPr>
                <w:i/>
                <w:color w:val="111111"/>
              </w:rPr>
              <w:t xml:space="preserve"> педагогом-психологом для педагогов были разработаны рекомендации, проведены индивидуальные консультации, направленные на профилактику и снижение уровня эмоционального выгорания. Проведены занятия с педагогами  по программе «</w:t>
            </w:r>
            <w:r w:rsidR="00BB3BB3" w:rsidRPr="00FC7852">
              <w:rPr>
                <w:i/>
              </w:rPr>
              <w:t>«В гармонии с собой – в гармонии с людьми», цель которой  направлена на  поддержание и развитие психологического здоровья у педагогов.</w:t>
            </w:r>
          </w:p>
          <w:p w:rsidR="00FA73FB" w:rsidRPr="00FC7852" w:rsidRDefault="00FA73FB" w:rsidP="00A741E0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Адрес размещения:</w:t>
            </w:r>
          </w:p>
          <w:p w:rsidR="00B937E2" w:rsidRPr="00FC7852" w:rsidRDefault="00EA7B00" w:rsidP="00A741E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  <w:r w:rsidR="00FA73FB" w:rsidRPr="00FC78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712126" w:rsidRPr="00FC78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ou16</w:t>
            </w:r>
            <w:r w:rsidR="00FA73FB" w:rsidRPr="00FC78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edu.yar.ru (сайт детского сада)_</w:t>
            </w:r>
            <w:hyperlink r:id="rId10" w:history="1">
              <w:r w:rsidR="00FA73FB" w:rsidRPr="00FC7852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FA73FB" w:rsidRPr="00FC78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_ </w:t>
            </w:r>
            <w:r w:rsidR="00FA73FB" w:rsidRPr="00FC78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Документы _Отчеты образовательного учреждения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681F11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104ACA" w:rsidP="00824E3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общему количеству педагогических работников ДО</w:t>
            </w:r>
            <w:r w:rsidR="00824E36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C7852" w:rsidRDefault="001677F1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97.8</w:t>
            </w:r>
            <w:r w:rsidR="00B937E2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73FB" w:rsidRPr="00FC7852" w:rsidRDefault="00FA73FB" w:rsidP="00916CB0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</w:t>
            </w:r>
            <w:r w:rsidR="005974CE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гностировании приняли участие 30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педагога, </w:t>
            </w:r>
            <w:r w:rsidR="005974CE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что составляет 97,8</w:t>
            </w: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числа.</w:t>
            </w:r>
          </w:p>
          <w:p w:rsidR="00FA73FB" w:rsidRPr="00FC7852" w:rsidRDefault="005974CE" w:rsidP="00916CB0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ПД = 30÷31×100% = 97,8</w:t>
            </w:r>
            <w:r w:rsidR="00FA73FB"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</w:t>
            </w:r>
          </w:p>
          <w:p w:rsidR="00FA73FB" w:rsidRPr="00FC7852" w:rsidRDefault="00FA73FB" w:rsidP="00916CB0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диагностировании применялись методики:</w:t>
            </w:r>
          </w:p>
          <w:p w:rsidR="001677F1" w:rsidRPr="00FC7852" w:rsidRDefault="001677F1" w:rsidP="00916CB0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Диагностическая карта возможностей и затруднений (по разработкам Шадрикова)</w:t>
            </w:r>
          </w:p>
          <w:p w:rsidR="001677F1" w:rsidRPr="00FC7852" w:rsidRDefault="001677F1" w:rsidP="001677F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Диагностическая карта педагогическо</w:t>
            </w:r>
            <w:r w:rsidR="00CB6277"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й компетентности педагога ДОУ (</w:t>
            </w:r>
            <w:r w:rsidRPr="00FC78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разработкам И.Ю. Соколовой, В.А. Сластенина)</w:t>
            </w:r>
          </w:p>
          <w:p w:rsidR="001677F1" w:rsidRPr="00FC7852" w:rsidRDefault="00FA73FB" w:rsidP="001677F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результатам диагностирования выявлены дефициты в развитии педагогических компетентностей: </w:t>
            </w:r>
          </w:p>
          <w:p w:rsidR="001677F1" w:rsidRPr="00FC7852" w:rsidRDefault="001677F1" w:rsidP="001677F1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ind w:left="0" w:firstLine="284"/>
              <w:contextualSpacing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владеют умением выстраивать партнерское взаимодействие с родителями (законными представителями) детей раннего возраста для решения образовательных зада, использовать методы и средства для их психолого-педагогического просвещения;</w:t>
            </w:r>
          </w:p>
          <w:p w:rsidR="001677F1" w:rsidRPr="00FC7852" w:rsidRDefault="001677F1" w:rsidP="001677F1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ind w:left="0" w:firstLine="284"/>
              <w:contextualSpacing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дефицит времени, а также нежелание некоторых родителей идти на контакт. </w:t>
            </w:r>
          </w:p>
          <w:p w:rsidR="001677F1" w:rsidRPr="00FC7852" w:rsidRDefault="001677F1" w:rsidP="001677F1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ind w:left="0" w:firstLine="284"/>
              <w:contextualSpacing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частично владеет ИКТ-компетентностями, которые необходимы для планирования, реализации и оценки образовательной работы с детьми раннего возраста. </w:t>
            </w:r>
          </w:p>
          <w:p w:rsidR="001677F1" w:rsidRPr="00FC7852" w:rsidRDefault="00FA73FB" w:rsidP="001677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устранения дефицитов в детском саду </w:t>
            </w:r>
            <w:r w:rsidR="001677F1" w:rsidRPr="00FC7852">
              <w:rPr>
                <w:rFonts w:ascii="Times New Roman" w:hAnsi="Times New Roman" w:cs="Times New Roman"/>
                <w:i/>
                <w:sz w:val="24"/>
                <w:szCs w:val="24"/>
              </w:rPr>
              <w:t>сделан вывод о целесообразности создания в учреждениях «специальных советов педагогов», которые будут рассматривать все вопросы, связанные с педагогической деятельностью, нести информационно-просветительский характер и передавать опыт от наставников к стажерам.</w:t>
            </w:r>
          </w:p>
          <w:p w:rsidR="00FA73FB" w:rsidRPr="00FC7852" w:rsidRDefault="00FA73FB" w:rsidP="001677F1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Адрес размещения:</w:t>
            </w:r>
          </w:p>
          <w:p w:rsidR="00FA73FB" w:rsidRPr="001677F1" w:rsidRDefault="00FA73FB" w:rsidP="001677F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mdou00.edu.yar.ru (сайт детского</w:t>
            </w:r>
            <w:r w:rsidRPr="001677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сада)_</w:t>
            </w:r>
            <w:hyperlink r:id="rId11" w:history="1">
              <w:r w:rsidRPr="001677F1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681F11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D14A9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педагогов, участников муниципального, </w:t>
            </w:r>
            <w:r w:rsidR="00C83F8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и Всероссийского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уровня конкурсов проф</w:t>
            </w:r>
            <w:r w:rsidR="00D14A97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39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 к общему количеству педагогических работников </w:t>
            </w:r>
            <w:r w:rsidR="00D14A97" w:rsidRPr="00392F0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011A38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C7852" w:rsidRDefault="00FC7852" w:rsidP="00FC785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D9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181D9B" w:rsidRPr="00392F0C">
              <w:rPr>
                <w:rFonts w:ascii="Times New Roman" w:hAnsi="Times New Roman" w:cs="Times New Roman"/>
                <w:sz w:val="24"/>
                <w:szCs w:val="24"/>
              </w:rPr>
              <w:t>принимали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профессионального мастерства. </w:t>
            </w:r>
          </w:p>
          <w:p w:rsidR="00FC7852" w:rsidRDefault="00FC7852" w:rsidP="00FC785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«Педагогический дебют» </w:t>
            </w:r>
          </w:p>
          <w:p w:rsidR="00FC7852" w:rsidRPr="00392F0C" w:rsidRDefault="00FC7852" w:rsidP="00FC785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</w:t>
            </w:r>
            <w:r w:rsidR="008266CB">
              <w:rPr>
                <w:rFonts w:ascii="Times New Roman" w:hAnsi="Times New Roman" w:cs="Times New Roman"/>
                <w:sz w:val="24"/>
                <w:szCs w:val="24"/>
              </w:rPr>
              <w:t>К. С.</w:t>
            </w:r>
          </w:p>
          <w:p w:rsidR="00FC7852" w:rsidRPr="00392F0C" w:rsidRDefault="00FC7852" w:rsidP="00FC785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«Золотой фонд»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Слепова </w:t>
            </w:r>
            <w:r w:rsidR="00181D9B">
              <w:rPr>
                <w:rFonts w:ascii="Times New Roman" w:hAnsi="Times New Roman" w:cs="Times New Roman"/>
                <w:sz w:val="24"/>
                <w:szCs w:val="24"/>
              </w:rPr>
              <w:t>С.А участник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Всероссийского конкурса «Воспитатель года России-2022»</w:t>
            </w:r>
          </w:p>
          <w:p w:rsidR="00FC7852" w:rsidRDefault="00FC7852" w:rsidP="00FC785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Участники областного конкурса педагогических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ботников «ЯрПрофи» Куликова </w:t>
            </w:r>
            <w:r w:rsidR="008266CB">
              <w:rPr>
                <w:rFonts w:ascii="Times New Roman" w:hAnsi="Times New Roman" w:cs="Times New Roman"/>
                <w:sz w:val="24"/>
                <w:szCs w:val="24"/>
              </w:rPr>
              <w:t>С.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Румянцева </w:t>
            </w:r>
            <w:r w:rsidR="008266CB">
              <w:rPr>
                <w:rFonts w:ascii="Times New Roman" w:hAnsi="Times New Roman" w:cs="Times New Roman"/>
                <w:sz w:val="24"/>
                <w:szCs w:val="24"/>
              </w:rPr>
              <w:t>В. С.</w:t>
            </w:r>
          </w:p>
          <w:p w:rsidR="00011A38" w:rsidRPr="00392F0C" w:rsidRDefault="00011A3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88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392F0C" w:rsidRDefault="00A438DC" w:rsidP="00C83F8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392F0C" w:rsidRDefault="00C83F88" w:rsidP="008E41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  <w:r w:rsidR="008E4153" w:rsidRPr="00392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392F0C" w:rsidRDefault="008E4153" w:rsidP="00C8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План/программа реализуется в ДОО</w:t>
            </w:r>
            <w:r w:rsidR="00C83F8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392F0C" w:rsidRDefault="005104E1" w:rsidP="005104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Наличие</w:t>
            </w:r>
            <w:r w:rsidR="00C83F88"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DE4EDA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4153" w:rsidRDefault="00B42709" w:rsidP="00C83F8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тском саду разработан</w:t>
            </w:r>
            <w:r w:rsidRPr="00EE5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развития кадров: план повышения профессиональной компетентности педагогов</w:t>
            </w:r>
          </w:p>
          <w:p w:rsidR="00FC7852" w:rsidRPr="00392F0C" w:rsidRDefault="00FC7852" w:rsidP="00C83F8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0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_Годовой план работы МДОУ «Детский сад № 16» на 2021-2022 учебный год (Раздел 2 Методическая работа п.2.1. Повышение профессиональной компетентности педагогов (План работы на 2021-2022 учебный год),</w:t>
            </w:r>
          </w:p>
        </w:tc>
      </w:tr>
      <w:tr w:rsidR="00564559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A438DC" w:rsidP="0056455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323431" w:rsidP="00564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педагогические работники участники сетевых сообществ</w:t>
            </w:r>
            <w:r w:rsidR="0056455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EF6A8F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12126" w:rsidRPr="00EB43C7" w:rsidRDefault="00712126" w:rsidP="00EB43C7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муниципальном, федеральном уровне, разработаны и реализуются планы, имеются приказы органов управления образованием:</w:t>
            </w:r>
          </w:p>
          <w:p w:rsidR="00EB43C7" w:rsidRPr="00392F0C" w:rsidRDefault="00EB43C7" w:rsidP="00EB43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С 05.04.2021 детскому саду присвоен статус инновационной площадки. </w:t>
            </w:r>
          </w:p>
          <w:p w:rsidR="00EB43C7" w:rsidRPr="00392F0C" w:rsidRDefault="00EB43C7" w:rsidP="00EB43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Приказ «О присвоении дошкольным образовательным    организациям       статуса</w:t>
            </w:r>
          </w:p>
          <w:p w:rsidR="00EB43C7" w:rsidRPr="00392F0C" w:rsidRDefault="00EB43C7" w:rsidP="00EB43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="00181D9B" w:rsidRPr="00392F0C">
              <w:rPr>
                <w:rFonts w:ascii="Times New Roman" w:hAnsi="Times New Roman" w:cs="Times New Roman"/>
                <w:sz w:val="24"/>
                <w:szCs w:val="24"/>
              </w:rPr>
              <w:t>площадки федерального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уровня АНО ДПО «НИИ дошкольного образования «Воспитатели России» от 05.04. 2021 года</w:t>
            </w:r>
          </w:p>
          <w:p w:rsidR="00EB43C7" w:rsidRPr="00B42709" w:rsidRDefault="00EB43C7" w:rsidP="00EB43C7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«Гармония физического и психического здоров</w:t>
            </w:r>
            <w:r w:rsidR="00B42709">
              <w:rPr>
                <w:rFonts w:ascii="Times New Roman" w:hAnsi="Times New Roman" w:cs="Times New Roman"/>
                <w:sz w:val="24"/>
                <w:szCs w:val="24"/>
              </w:rPr>
              <w:t>ья»</w:t>
            </w:r>
          </w:p>
          <w:p w:rsidR="00EB43C7" w:rsidRPr="00392F0C" w:rsidRDefault="00EB43C7" w:rsidP="00EB43C7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дошкольного образования».</w:t>
            </w:r>
          </w:p>
          <w:p w:rsidR="00EB43C7" w:rsidRPr="00392F0C" w:rsidRDefault="00EB43C7" w:rsidP="00EB43C7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«Формирование физической культуры детей дошкольного возраста».</w:t>
            </w:r>
          </w:p>
          <w:p w:rsidR="00EB43C7" w:rsidRDefault="00EB43C7" w:rsidP="00EB43C7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сетевого сообщества проводятся «Умные кани</w:t>
            </w:r>
            <w:r w:rsidR="00B42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кулы»</w:t>
            </w:r>
          </w:p>
          <w:p w:rsidR="00EB43C7" w:rsidRPr="00EB43C7" w:rsidRDefault="00EB43C7" w:rsidP="00EB43C7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образования Ярославской о</w:t>
            </w:r>
            <w:r w:rsidR="00B42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№ 01-05/979 от 04.12.2021</w:t>
            </w:r>
          </w:p>
          <w:p w:rsidR="00712126" w:rsidRPr="00EB43C7" w:rsidRDefault="00712126" w:rsidP="00EB43C7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lang w:eastAsia="ru-RU"/>
              </w:rPr>
            </w:pPr>
            <w:r w:rsidRPr="00EB43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  <w:r w:rsidRPr="00EB4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3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размещения</w:t>
            </w:r>
            <w:r w:rsidRPr="00EB4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B43C7" w:rsidRPr="00EB43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mdou16</w:t>
            </w:r>
            <w:r w:rsidRPr="00EB43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.edu.yar.ru (сайт детского сада)_Инновационная деятельность </w:t>
            </w:r>
          </w:p>
          <w:p w:rsidR="00564559" w:rsidRPr="00392F0C" w:rsidRDefault="0003766B" w:rsidP="0071212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498E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https://mdou16.edu.yar.ru//innovatsionnaya_deyatelnost/garmoniya_fizicheskogo_i_p_94.html</w:t>
              </w:r>
            </w:hyperlink>
          </w:p>
        </w:tc>
      </w:tr>
      <w:tr w:rsidR="00564559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A438DC" w:rsidP="0056455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564559" w:rsidP="00564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392F0C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C53B4" w:rsidRPr="00392F0C" w:rsidRDefault="000C53B4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наставничества на 2021-2022 учебный год от 31.08.2021 № 90-од</w:t>
            </w:r>
          </w:p>
          <w:p w:rsidR="00AF3D2B" w:rsidRPr="00392F0C" w:rsidRDefault="00AF3D2B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детском саду действует система наставничества, которую посещают педагоги впервые принятые на работу и не имеющие необходимых умений и навыков выполнения должностных обязанностей, в том числе выпускники профессиональных образовательных организаций и образовательных организаций высшего образования.</w:t>
            </w:r>
          </w:p>
          <w:p w:rsidR="00AF3D2B" w:rsidRPr="00392F0C" w:rsidRDefault="00AF3D2B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AB3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>_С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образовательной организации_Д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окументы.</w:t>
            </w:r>
          </w:p>
          <w:p w:rsidR="00564559" w:rsidRPr="00392F0C" w:rsidRDefault="0003766B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3D2B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https://cms2.edu.yar.ru/docviewer/?url=https%3A%2F%2Fmdou16.edu.yar.ru%2F%2Fpolozhenie_o_nastavnichestve.pdf&amp;name=Положение%20о%20наставничестве</w:t>
              </w:r>
            </w:hyperlink>
            <w:r w:rsidR="0023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097C0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кадрового резерва на </w:t>
            </w:r>
            <w:r w:rsidR="00097C07" w:rsidRPr="00392F0C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руководителей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66EE" w:rsidP="00B937E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66EE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1438B2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0B96" w:rsidP="00E00B9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управленческой деятельности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0B96" w:rsidP="00E00B9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 деятельности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0B96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Высокий/средний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1438B2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0B96" w:rsidP="00E00B9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E00B96" w:rsidP="00E00B9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(муниципального, регион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ального, федерального уровней)</w:t>
            </w:r>
            <w:r w:rsidR="00F26C5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D0343E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01B54" w:rsidRPr="00392F0C" w:rsidRDefault="00C01B54" w:rsidP="00D0343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С 05.04.2021 детскому саду присвоен статус инновационной площадки. </w:t>
            </w:r>
          </w:p>
          <w:p w:rsidR="00D0343E" w:rsidRPr="00392F0C" w:rsidRDefault="00D0343E" w:rsidP="0090448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Приказ «О присвоении дошкольным</w:t>
            </w:r>
            <w:r w:rsidR="00904480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бразовательным</w:t>
            </w:r>
            <w:r w:rsidR="00904480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</w:t>
            </w:r>
            <w:r w:rsidR="00904480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</w:p>
          <w:p w:rsidR="00B937E2" w:rsidRPr="00392F0C" w:rsidRDefault="00904480" w:rsidP="0090448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="00181D9B" w:rsidRPr="00392F0C">
              <w:rPr>
                <w:rFonts w:ascii="Times New Roman" w:hAnsi="Times New Roman" w:cs="Times New Roman"/>
                <w:sz w:val="24"/>
                <w:szCs w:val="24"/>
              </w:rPr>
              <w:t>площадки федерального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43E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«НИИ дошкольного </w:t>
            </w:r>
            <w:r w:rsidR="00D0343E" w:rsidRPr="00392F0C">
              <w:rPr>
                <w:rFonts w:ascii="Times New Roman" w:hAnsi="Times New Roman" w:cs="Times New Roman"/>
                <w:sz w:val="24"/>
                <w:szCs w:val="24"/>
              </w:rPr>
              <w:t>образования «Воспитатели России» от 05.04. 2021 года</w:t>
            </w:r>
          </w:p>
          <w:p w:rsidR="00C01B54" w:rsidRPr="00B42709" w:rsidRDefault="00D0343E" w:rsidP="00D0343E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«Гармония физического и псих</w:t>
            </w:r>
            <w:r w:rsidR="00B42709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здоровья. </w:t>
            </w:r>
          </w:p>
          <w:p w:rsidR="00EF6A8F" w:rsidRPr="00392F0C" w:rsidRDefault="00D0343E" w:rsidP="00C01B54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дошкольного образования».</w:t>
            </w:r>
          </w:p>
          <w:p w:rsidR="00D0343E" w:rsidRPr="00392F0C" w:rsidRDefault="00D0343E" w:rsidP="00C01B54">
            <w:pPr>
              <w:pStyle w:val="a3"/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«Формирование физической культуры детей дошкольного возраста».</w:t>
            </w:r>
          </w:p>
          <w:p w:rsidR="00AF3D2B" w:rsidRPr="000F1BF2" w:rsidRDefault="00AF3D2B" w:rsidP="000F1BF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F1BF2">
              <w:rPr>
                <w:rFonts w:ascii="Times New Roman" w:hAnsi="Times New Roman" w:cs="Times New Roman"/>
                <w:sz w:val="24"/>
                <w:szCs w:val="24"/>
              </w:rPr>
              <w:t xml:space="preserve"> _  И</w:t>
            </w:r>
            <w:r w:rsidR="001C6AB3" w:rsidRPr="000F1BF2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</w:t>
            </w:r>
          </w:p>
          <w:p w:rsidR="00EF6A8F" w:rsidRPr="00392F0C" w:rsidRDefault="0003766B" w:rsidP="00D0343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F6A8F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https://mdou16.edu.yar.ru//innovatsionnaya_deyatelnost/garmoniya_fizicheskogo_i_p_94.html</w:t>
              </w:r>
            </w:hyperlink>
            <w:r w:rsidR="00EF6A8F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8E504F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8E504F" w:rsidRDefault="00E00B96" w:rsidP="00BD65C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r w:rsidR="00BD65C1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участник 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межмуниципальн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межрегиональных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й (обмен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опытом)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8E504F" w:rsidRDefault="00F26C56" w:rsidP="00F26C5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Отношение количества </w:t>
            </w:r>
            <w:r w:rsidR="0085069D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педагогов (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E00B96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част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ни</w:t>
            </w:r>
            <w:r w:rsidR="00E00B96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="0085069D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межмуниципально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/межрегионально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обучении (обмен опытом), 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му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B937E2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педагогических работников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7E9" w:rsidRPr="008E504F" w:rsidRDefault="004567E9" w:rsidP="004567E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37E2" w:rsidRPr="008E504F" w:rsidRDefault="004D72ED" w:rsidP="00850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29%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6AB3" w:rsidRPr="00BB64E6" w:rsidRDefault="001C6AB3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Детский сад принимает участие в мероприятиях по обмену опытом. </w:t>
            </w:r>
          </w:p>
          <w:p w:rsidR="00C11CC3" w:rsidRDefault="001C6AB3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>Всего в 202</w:t>
            </w:r>
            <w:r w:rsidR="00BB64E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BB64E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уч.г прошло </w:t>
            </w:r>
            <w:r w:rsidR="008E504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по обмену опыта:</w:t>
            </w:r>
          </w:p>
          <w:p w:rsidR="00BB64E6" w:rsidRPr="00BB64E6" w:rsidRDefault="00BB64E6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28.09.2021</w:t>
            </w:r>
            <w:r w:rsidRPr="00BB64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музыкально-сенсорных способностей у детей через организацию дополнительных услуг»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Слепова С.А</w:t>
            </w:r>
          </w:p>
          <w:p w:rsidR="00C11CC3" w:rsidRPr="00BB64E6" w:rsidRDefault="00C11CC3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03.12.21 </w:t>
            </w:r>
            <w:r w:rsidR="00D0207A"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>«Панорама педагогического опыта»</w:t>
            </w:r>
          </w:p>
          <w:p w:rsidR="00C11CC3" w:rsidRDefault="00C11CC3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Здоровьесберегающие технологии в образовательном процессе </w:t>
            </w:r>
            <w:r w:rsidR="008E504F"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>ДОО.</w:t>
            </w:r>
            <w:r w:rsid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>Доклад по теме скалодром.</w:t>
            </w:r>
            <w:r w:rsid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Румянцева В.С</w:t>
            </w:r>
          </w:p>
          <w:p w:rsidR="008E504F" w:rsidRPr="00BB64E6" w:rsidRDefault="008E504F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Посвящение в профессию. </w:t>
            </w:r>
            <w:r w:rsidR="005F20D0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педагога» </w:t>
            </w:r>
            <w:r w:rsidRPr="008E504F">
              <w:rPr>
                <w:rFonts w:ascii="Times New Roman" w:hAnsi="Times New Roman" w:cs="Times New Roman"/>
                <w:sz w:val="24"/>
                <w:szCs w:val="24"/>
              </w:rPr>
              <w:t>ГЦРО, 30.09.21.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Н.Л</w:t>
            </w:r>
          </w:p>
          <w:p w:rsidR="00BB64E6" w:rsidRPr="00BB64E6" w:rsidRDefault="00BB64E6" w:rsidP="00BB64E6">
            <w:pPr>
              <w:pStyle w:val="a7"/>
              <w:rPr>
                <w:rStyle w:val="a4"/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B64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Ерошкина Л.Ф.</w:t>
            </w:r>
            <w:r w:rsidRPr="00BB64E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4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Сборник материалов  8 Всероссийской научно-практической конференции с международным участием «Психологическая помощь социально незащищенным лицам с использованием дистанционных технологий»  </w:t>
            </w:r>
            <w:hyperlink r:id="rId15" w:history="1">
              <w:r w:rsidRPr="00BB64E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https://drive.google.com/drive/folders/1GkSAjvyGoO3W2PesuE8iqOFMiiavVCJL?usp=sharing</w:t>
              </w:r>
            </w:hyperlink>
            <w:hyperlink r:id="rId16" w:history="1">
              <w:r w:rsidRPr="00BB64E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https://mgppu.ru/news/9532</w:t>
              </w:r>
            </w:hyperlink>
          </w:p>
          <w:p w:rsidR="00BB64E6" w:rsidRPr="00BB64E6" w:rsidRDefault="00BB64E6" w:rsidP="00BB64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4E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Ерошкина Л.Ф. Пропаганда ЗОЖ семьи «Безопасное детство.Дети и безопасный интернет»</w:t>
            </w:r>
            <w:r w:rsidRPr="00BB6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7" w:history="1">
              <w:r w:rsidRPr="00BB64E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https://vk.com/mdou016?w=wall-188158600_1529</w:t>
              </w:r>
            </w:hyperlink>
          </w:p>
          <w:p w:rsidR="00C11CC3" w:rsidRPr="00B42709" w:rsidRDefault="00C11CC3" w:rsidP="00C11CC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51565D" w:rsidP="005156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 высокого уровня квалификации педагогических работников,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аттестованных </w:t>
            </w:r>
            <w:r w:rsidR="00B937E2" w:rsidRPr="00392F0C">
              <w:rPr>
                <w:rFonts w:ascii="Times New Roman" w:hAnsi="Times New Roman" w:cs="Times New Roman"/>
                <w:sz w:val="24"/>
                <w:szCs w:val="24"/>
              </w:rPr>
              <w:t>на первую и вы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сшую квалификационные категории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0C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5F20D0" w:rsidRPr="00392F0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C23" w:rsidRPr="00392F0C">
              <w:rPr>
                <w:rFonts w:ascii="Times New Roman" w:hAnsi="Times New Roman" w:cs="Times New Roman"/>
                <w:sz w:val="24"/>
                <w:szCs w:val="24"/>
              </w:rPr>
              <w:t>аттестованных на первую и высшую квалификационные категории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 w:rsidR="000C5C23" w:rsidRPr="00392F0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51565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0C5C23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8C1813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CC3" w:rsidRPr="00392F0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7CD3" w:rsidRPr="00392F0C" w:rsidRDefault="001C6AB3" w:rsidP="004567E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92F0C">
              <w:rPr>
                <w:b w:val="0"/>
                <w:sz w:val="24"/>
                <w:szCs w:val="24"/>
              </w:rPr>
              <w:t xml:space="preserve">Всего в детском саду </w:t>
            </w:r>
            <w:r w:rsidR="00B67CD3" w:rsidRPr="00392F0C">
              <w:rPr>
                <w:b w:val="0"/>
                <w:sz w:val="24"/>
                <w:szCs w:val="24"/>
              </w:rPr>
              <w:t>на первую и высшу</w:t>
            </w:r>
            <w:r w:rsidR="004C674C">
              <w:rPr>
                <w:b w:val="0"/>
                <w:sz w:val="24"/>
                <w:szCs w:val="24"/>
              </w:rPr>
              <w:t>ю категорию аттестован 21</w:t>
            </w:r>
            <w:r w:rsidR="00B67CD3" w:rsidRPr="00392F0C">
              <w:rPr>
                <w:b w:val="0"/>
                <w:sz w:val="24"/>
                <w:szCs w:val="24"/>
              </w:rPr>
              <w:t xml:space="preserve"> человек, что составляет 58% от общего числа педагогических работников.</w:t>
            </w:r>
          </w:p>
          <w:p w:rsidR="000A3CF8" w:rsidRPr="00392F0C" w:rsidRDefault="000A3CF8" w:rsidP="004567E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92F0C">
              <w:rPr>
                <w:b w:val="0"/>
                <w:sz w:val="24"/>
                <w:szCs w:val="24"/>
              </w:rPr>
              <w:t xml:space="preserve">Количество педагогических работников- </w:t>
            </w:r>
            <w:r w:rsidR="00200213" w:rsidRPr="00392F0C">
              <w:rPr>
                <w:b w:val="0"/>
                <w:sz w:val="24"/>
                <w:szCs w:val="24"/>
              </w:rPr>
              <w:t>31</w:t>
            </w:r>
          </w:p>
          <w:p w:rsidR="00C11CC3" w:rsidRPr="00392F0C" w:rsidRDefault="000A3CF8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92F0C">
              <w:rPr>
                <w:b w:val="0"/>
                <w:sz w:val="24"/>
                <w:szCs w:val="24"/>
              </w:rPr>
              <w:t>из них имеют</w:t>
            </w:r>
            <w:r w:rsidR="00B67CD3" w:rsidRPr="00392F0C">
              <w:rPr>
                <w:b w:val="0"/>
                <w:sz w:val="24"/>
                <w:szCs w:val="24"/>
              </w:rPr>
              <w:t xml:space="preserve"> </w:t>
            </w:r>
            <w:r w:rsidRPr="00392F0C">
              <w:rPr>
                <w:b w:val="0"/>
                <w:sz w:val="24"/>
                <w:szCs w:val="24"/>
              </w:rPr>
              <w:t xml:space="preserve">первую категорию – </w:t>
            </w:r>
            <w:r w:rsidR="004C674C">
              <w:rPr>
                <w:b w:val="0"/>
                <w:sz w:val="24"/>
                <w:szCs w:val="24"/>
              </w:rPr>
              <w:t>16</w:t>
            </w:r>
            <w:r w:rsidR="00200213" w:rsidRPr="00392F0C">
              <w:rPr>
                <w:b w:val="0"/>
                <w:sz w:val="24"/>
                <w:szCs w:val="24"/>
              </w:rPr>
              <w:t xml:space="preserve"> </w:t>
            </w:r>
            <w:r w:rsidR="00B42709">
              <w:rPr>
                <w:b w:val="0"/>
                <w:sz w:val="24"/>
                <w:szCs w:val="24"/>
              </w:rPr>
              <w:t>(48</w:t>
            </w:r>
            <w:r w:rsidR="00C11CC3" w:rsidRPr="00392F0C">
              <w:rPr>
                <w:b w:val="0"/>
                <w:sz w:val="24"/>
                <w:szCs w:val="24"/>
              </w:rPr>
              <w:t>%)</w:t>
            </w:r>
          </w:p>
          <w:p w:rsidR="000A3CF8" w:rsidRPr="00392F0C" w:rsidRDefault="00B67CD3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92F0C">
              <w:rPr>
                <w:b w:val="0"/>
                <w:sz w:val="24"/>
                <w:szCs w:val="24"/>
              </w:rPr>
              <w:t xml:space="preserve">             </w:t>
            </w:r>
            <w:r w:rsidR="004C674C">
              <w:rPr>
                <w:b w:val="0"/>
                <w:sz w:val="24"/>
                <w:szCs w:val="24"/>
              </w:rPr>
              <w:t xml:space="preserve">            высшую категорию – 5</w:t>
            </w:r>
            <w:r w:rsidR="00B42709">
              <w:rPr>
                <w:b w:val="0"/>
                <w:sz w:val="24"/>
                <w:szCs w:val="24"/>
              </w:rPr>
              <w:t xml:space="preserve"> (19</w:t>
            </w:r>
            <w:r w:rsidR="00200213" w:rsidRPr="00392F0C">
              <w:rPr>
                <w:b w:val="0"/>
                <w:sz w:val="24"/>
                <w:szCs w:val="24"/>
              </w:rPr>
              <w:t>%)</w:t>
            </w:r>
          </w:p>
          <w:p w:rsidR="008C1813" w:rsidRPr="00B42709" w:rsidRDefault="004C674C" w:rsidP="00B4270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КвУр= 21÷31×100% = 67,7</w:t>
            </w:r>
            <w:r w:rsidR="00B67CD3" w:rsidRPr="00392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B4270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01.09.2022</w:t>
            </w:r>
            <w:r w:rsidR="00B427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67CD3" w:rsidRPr="00392F0C" w:rsidRDefault="00B67CD3" w:rsidP="00B67CD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 xml:space="preserve">Адрес размещения: </w:t>
            </w:r>
            <w:r w:rsidR="000F1BF2">
              <w:rPr>
                <w:b w:val="0"/>
                <w:bCs w:val="0"/>
                <w:iCs/>
                <w:sz w:val="24"/>
                <w:szCs w:val="24"/>
              </w:rPr>
              <w:t xml:space="preserve">mdou16.edu.yar.ru _ </w:t>
            </w:r>
            <w:hyperlink r:id="rId18" w:history="1">
              <w:r w:rsidRPr="00392F0C">
                <w:rPr>
                  <w:b w:val="0"/>
                  <w:bCs w:val="0"/>
                  <w:iCs/>
                  <w:sz w:val="24"/>
                  <w:szCs w:val="24"/>
                  <w:bdr w:val="none" w:sz="0" w:space="0" w:color="auto" w:frame="1"/>
                </w:rPr>
                <w:t>Сведения об образовательной организации</w:t>
              </w:r>
            </w:hyperlink>
            <w:r w:rsidR="000F1BF2">
              <w:rPr>
                <w:b w:val="0"/>
                <w:bCs w:val="0"/>
                <w:iCs/>
                <w:sz w:val="24"/>
                <w:szCs w:val="24"/>
              </w:rPr>
              <w:t xml:space="preserve"> _</w:t>
            </w:r>
            <w:r w:rsidRPr="00392F0C">
              <w:rPr>
                <w:b w:val="0"/>
                <w:bCs w:val="0"/>
                <w:iCs/>
                <w:sz w:val="24"/>
                <w:szCs w:val="24"/>
              </w:rPr>
              <w:t xml:space="preserve"> Руководство. Педагогиче</w:t>
            </w:r>
            <w:r w:rsidR="003F7493" w:rsidRPr="00392F0C">
              <w:rPr>
                <w:b w:val="0"/>
                <w:bCs w:val="0"/>
                <w:iCs/>
                <w:sz w:val="24"/>
                <w:szCs w:val="24"/>
              </w:rPr>
              <w:t>ский состав</w:t>
            </w:r>
            <w:r w:rsidR="004C674C">
              <w:rPr>
                <w:b w:val="0"/>
                <w:bCs w:val="0"/>
                <w:iCs/>
                <w:sz w:val="24"/>
                <w:szCs w:val="24"/>
              </w:rPr>
              <w:t xml:space="preserve"> на 01.09.2022</w:t>
            </w:r>
            <w:r w:rsidRPr="00392F0C">
              <w:rPr>
                <w:b w:val="0"/>
                <w:bCs w:val="0"/>
                <w:iCs/>
                <w:sz w:val="24"/>
                <w:szCs w:val="24"/>
              </w:rPr>
              <w:t xml:space="preserve"> год </w:t>
            </w:r>
          </w:p>
          <w:p w:rsidR="00C11CC3" w:rsidRPr="00392F0C" w:rsidRDefault="0003766B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hyperlink r:id="rId19" w:history="1">
              <w:r w:rsidR="003F7493" w:rsidRPr="00392F0C">
                <w:rPr>
                  <w:rStyle w:val="a4"/>
                  <w:b w:val="0"/>
                  <w:sz w:val="24"/>
                  <w:szCs w:val="24"/>
                </w:rPr>
                <w:t>https://mdou16.edu.yar.ru/svedeniya_ob_obrazovatelnoy_organizatsii/rukovodstvo_dot__pedagogicheskiy_sostav.html</w:t>
              </w:r>
            </w:hyperlink>
            <w:r w:rsidR="003F7493" w:rsidRPr="00392F0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37E2" w:rsidRPr="00392F0C" w:rsidTr="00826ED7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A438DC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392F0C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A438D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51565D" w:rsidP="00AC4C2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ДО</w:t>
            </w:r>
            <w:r w:rsidR="00AC4C23" w:rsidRPr="0039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037619" w:rsidP="0051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и утверждена</w:t>
            </w:r>
            <w:r w:rsidR="0051565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51565D" w:rsidP="005156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4C674C" w:rsidP="00F42D7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разработана</w:t>
            </w:r>
          </w:p>
        </w:tc>
      </w:tr>
      <w:tr w:rsidR="006A4CA1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8E504F" w:rsidRDefault="00A438D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8E504F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8E504F" w:rsidRDefault="0009016C" w:rsidP="006047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8E504F" w:rsidRDefault="00474174" w:rsidP="0047417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  <w:r w:rsidR="008E504F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7493" w:rsidRPr="008E504F" w:rsidRDefault="0009016C" w:rsidP="003F74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Результаты независимой оценки качества условий дошкольного образования </w:t>
            </w:r>
            <w:r w:rsidR="001F5BB6"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департамента образования</w:t>
            </w: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ЯО</w:t>
            </w:r>
          </w:p>
          <w:p w:rsidR="001A0CCA" w:rsidRPr="008E504F" w:rsidRDefault="00186FA3" w:rsidP="003F749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результатам независимой оценки качества условий дошкольного образования департамента образования ЯО </w:t>
            </w:r>
            <w:r w:rsidR="008E504F" w:rsidRPr="008E50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83</w:t>
            </w:r>
            <w:r w:rsidRPr="008E50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родителей (законных представителей) удовлетворены качеством условий осуществления образовательной деятельности организации</w:t>
            </w:r>
          </w:p>
          <w:p w:rsidR="00133D29" w:rsidRPr="008E504F" w:rsidRDefault="00186FA3" w:rsidP="00186FA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  <w:r w:rsidRPr="008E50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размещения: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3498E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mdou16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B6277"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>edu.yar.ru (сайт детского сада)</w:t>
            </w:r>
            <w:r w:rsidRPr="008E50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E50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Независимая оценка качества условий осуществления образовательной деятельности организации</w:t>
            </w:r>
          </w:p>
        </w:tc>
      </w:tr>
      <w:tr w:rsidR="0051565D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A438D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51565D" w:rsidP="003B1B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860DA0" w:rsidRPr="00392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="00860DA0" w:rsidRPr="00392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групп для детей с ОВЗ, к общему количеству групп</w:t>
            </w:r>
            <w:r w:rsidR="00685A0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B28" w:rsidRPr="00392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A0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20" w:rsidRPr="00392F0C" w:rsidRDefault="00CB6277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186FA3" w:rsidRPr="001A0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1565D" w:rsidRPr="00392F0C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3CF8" w:rsidRPr="00392F0C" w:rsidRDefault="00826ED7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  <w:r w:rsidR="008E504F" w:rsidRPr="00392F0C">
              <w:rPr>
                <w:rFonts w:ascii="Times New Roman" w:hAnsi="Times New Roman" w:cs="Times New Roman"/>
                <w:sz w:val="24"/>
                <w:szCs w:val="24"/>
              </w:rPr>
              <w:t>функционирует –</w:t>
            </w:r>
            <w:r w:rsidR="000A3CF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11 групп из них</w:t>
            </w:r>
          </w:p>
          <w:p w:rsidR="000A3CF8" w:rsidRPr="00392F0C" w:rsidRDefault="000A3CF8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2 группы компенсирующей направленности для детей с ТНР</w:t>
            </w:r>
          </w:p>
          <w:p w:rsidR="0051565D" w:rsidRPr="00392F0C" w:rsidRDefault="001A0CCA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CF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групп комбинированной направленности для детей с ТНР</w:t>
            </w:r>
          </w:p>
          <w:p w:rsidR="00186FA3" w:rsidRPr="00392F0C" w:rsidRDefault="00186FA3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2 группы </w:t>
            </w:r>
            <w:r w:rsidR="00CB6277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B42709">
              <w:rPr>
                <w:rFonts w:ascii="Times New Roman" w:hAnsi="Times New Roman" w:cs="Times New Roman"/>
                <w:sz w:val="24"/>
                <w:szCs w:val="24"/>
              </w:rPr>
              <w:t>вивающей направленности для дете</w:t>
            </w:r>
            <w:r w:rsidR="00CB6277">
              <w:rPr>
                <w:rFonts w:ascii="Times New Roman" w:hAnsi="Times New Roman" w:cs="Times New Roman"/>
                <w:sz w:val="24"/>
                <w:szCs w:val="24"/>
              </w:rPr>
              <w:t>й с 1,5 до 3 лет</w:t>
            </w:r>
          </w:p>
          <w:p w:rsidR="00186FA3" w:rsidRPr="00392F0C" w:rsidRDefault="00186FA3" w:rsidP="00186FA3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групп комбинированной направленности к общей численности групп в детском саду соответствует 87,5% </w:t>
            </w:r>
          </w:p>
          <w:p w:rsidR="0051565D" w:rsidRDefault="00CB6277" w:rsidP="000A3CF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ГрКН = 9÷11×100% = 81,8</w:t>
            </w:r>
            <w:r w:rsidR="00186FA3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  <w:p w:rsidR="0023498E" w:rsidRPr="00392F0C" w:rsidRDefault="0023498E" w:rsidP="000A3CF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65D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35718F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65D" w:rsidRPr="00392F0C">
              <w:rPr>
                <w:rFonts w:ascii="Times New Roman" w:hAnsi="Times New Roman" w:cs="Times New Roman"/>
                <w:sz w:val="24"/>
                <w:szCs w:val="24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8127C7" w:rsidP="0051565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образовательная программа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392F0C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86FA3" w:rsidRPr="00392F0C" w:rsidRDefault="00186FA3" w:rsidP="003F749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(Приказ МДОУ «Детский</w:t>
            </w:r>
            <w:r w:rsidR="00133D2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сад № 16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» Об утверждении Основной образовательной программы дошкольного об</w:t>
            </w:r>
            <w:r w:rsidR="00133D29" w:rsidRPr="00392F0C">
              <w:rPr>
                <w:rFonts w:ascii="Times New Roman" w:hAnsi="Times New Roman" w:cs="Times New Roman"/>
                <w:sz w:val="24"/>
                <w:szCs w:val="24"/>
              </w:rPr>
              <w:t>разования МДОУ «Детский сад № 16» № 141/от 17.11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.2021)</w:t>
            </w:r>
          </w:p>
          <w:p w:rsidR="00133D29" w:rsidRPr="00392F0C" w:rsidRDefault="00133D29" w:rsidP="003F749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127C7" w:rsidRPr="00392F0C" w:rsidRDefault="00133D29" w:rsidP="00133D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186FA3"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Сведения </w:t>
            </w:r>
            <w:r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>об образовательной организации -Образование – Образовательная программа</w:t>
            </w:r>
          </w:p>
          <w:p w:rsidR="00133D29" w:rsidRPr="00392F0C" w:rsidRDefault="0003766B" w:rsidP="00133D2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0" w:history="1">
              <w:r w:rsidR="00133D29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https://mdou16.edu.yar.ru//svedeniya_ob_obrazovatelnoy_organizatsii/obrazovanie/obrazovatelnaya_programa.html</w:t>
              </w:r>
            </w:hyperlink>
            <w:r w:rsidR="00133D29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16C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35718F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F1424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1424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1424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травм у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3B5B" w:rsidRPr="00392F0C" w:rsidRDefault="00186FA3" w:rsidP="00A13B5B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журнале</w:t>
            </w:r>
            <w:r w:rsidRPr="00392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регистрации полученных травм за 2021</w:t>
            </w:r>
            <w:r w:rsidR="00B42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-2022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несчастных случаев </w:t>
            </w:r>
            <w:r w:rsidR="00A13B5B"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обучающимися не зафиксированы</w:t>
            </w:r>
            <w:r w:rsidR="00A13B5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FA3" w:rsidRPr="00392F0C" w:rsidRDefault="00A13B5B" w:rsidP="00A13B5B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  <w:r w:rsidR="00186FA3"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86FA3" w:rsidRPr="00392F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  <w:p w:rsidR="0009016C" w:rsidRPr="00392F0C" w:rsidRDefault="0009016C" w:rsidP="000901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6C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35718F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 жалоб на организацию питания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A440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4404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A4404D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организацию питания в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392F0C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86FA3" w:rsidRPr="00392F0C" w:rsidRDefault="00186FA3" w:rsidP="00186FA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журнале</w:t>
            </w:r>
            <w:r w:rsidRPr="00392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регистрации обращени</w:t>
            </w:r>
            <w:r w:rsidR="00B42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на организацию питания за 2021-2022</w:t>
            </w:r>
            <w:r w:rsidR="004C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жалоба зафиксирована, но проведенное расследование не подтвердило информацию.</w:t>
            </w:r>
          </w:p>
          <w:p w:rsidR="0009016C" w:rsidRPr="00CB6277" w:rsidRDefault="00A13B5B" w:rsidP="001A0CC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  <w:r w:rsidR="00186FA3"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86FA3" w:rsidRPr="00392F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B92A3A" w:rsidRDefault="0035718F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B92A3A" w:rsidRDefault="005E2CE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51565D"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B92A3A" w:rsidRDefault="00D26D7C" w:rsidP="00D26D7C">
            <w:pPr>
              <w:tabs>
                <w:tab w:val="left" w:pos="2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Доля дней, пропущенных одним </w:t>
            </w:r>
            <w:r w:rsidR="007D28C9" w:rsidRPr="00B9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ребенком</w:t>
            </w:r>
            <w:r w:rsidRPr="00B9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болезни</w:t>
            </w:r>
            <w:r w:rsidR="007D28C9" w:rsidRPr="00B9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отчетном периоде в среднем на одного ребенка не более 15 дней в год (составляет 100%)</w:t>
            </w:r>
            <w:r w:rsidR="00C27B78" w:rsidRPr="00B92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D26D7C" w:rsidRPr="00B92A3A" w:rsidRDefault="00D26D7C" w:rsidP="006718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B92A3A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100% </w:t>
            </w:r>
          </w:p>
          <w:p w:rsidR="00D26D7C" w:rsidRPr="00B92A3A" w:rsidRDefault="00D26D7C" w:rsidP="00D26D7C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570B" w:rsidRPr="00B92A3A" w:rsidRDefault="0051565D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по выполнению качественных показателей муниципального задания</w:t>
            </w:r>
            <w:r w:rsidR="00D26D7C"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, 85-К</w:t>
            </w:r>
          </w:p>
          <w:p w:rsidR="0072570B" w:rsidRPr="00B92A3A" w:rsidRDefault="0072570B" w:rsidP="0072570B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92A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Доля дней, пропущенных одним ребенком по болезни в отчетном периоде в среднем </w:t>
            </w:r>
            <w:r w:rsidR="005F20D0" w:rsidRPr="00B92A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 одного ребенка,</w:t>
            </w:r>
            <w:r w:rsidR="00454AB6" w:rsidRPr="00B92A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составляет 13,6</w:t>
            </w:r>
            <w:r w:rsidRPr="00B92A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дней, что не более </w:t>
            </w:r>
            <w:r w:rsidRPr="00B92A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среднего показателя по городу</w:t>
            </w:r>
          </w:p>
          <w:p w:rsidR="0072570B" w:rsidRPr="00B92A3A" w:rsidRDefault="0072570B" w:rsidP="0072570B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Пропуск по болезни 1 ребенком = </w:t>
            </w:r>
            <w:r w:rsidR="00454AB6" w:rsidRPr="00B92A3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13,6</w:t>
            </w:r>
          </w:p>
          <w:p w:rsidR="00454AB6" w:rsidRPr="00B92A3A" w:rsidRDefault="00454AB6" w:rsidP="00454AB6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С 1 до 3 лет по болезни 701 (701/52=13,5 дней на 1 ребенка)</w:t>
            </w:r>
          </w:p>
          <w:p w:rsidR="00454AB6" w:rsidRPr="00B92A3A" w:rsidRDefault="00454AB6" w:rsidP="00454AB6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С 3 до 8 лет по болезни 2911 (2911/214=13,6 дней на 1 ребенка)</w:t>
            </w:r>
          </w:p>
          <w:p w:rsidR="0051565D" w:rsidRPr="00B92A3A" w:rsidRDefault="00454AB6" w:rsidP="00454A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3A">
              <w:rPr>
                <w:rFonts w:ascii="Times New Roman" w:hAnsi="Times New Roman" w:cs="Times New Roman"/>
                <w:iCs/>
                <w:sz w:val="24"/>
                <w:szCs w:val="24"/>
              </w:rPr>
              <w:t>Всего по саду по болезни 3612 (3612/266=13,6 дней на 1 ребенка)</w:t>
            </w:r>
          </w:p>
        </w:tc>
      </w:tr>
      <w:tr w:rsidR="00D26D7C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35718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Организация Службы ранней помощи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532A75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0CC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4C45CE" w:rsidP="00D26D7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C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6D7C" w:rsidRPr="00392F0C" w:rsidTr="001974A1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35718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 службы медиации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9F2BC6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ДОО работает служба медиации, сотрудники прошли обучение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392F0C" w:rsidRDefault="004C674C" w:rsidP="00D26D7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не работает, но работники в количестве 5 человек прошли обучение.</w:t>
            </w:r>
          </w:p>
        </w:tc>
      </w:tr>
      <w:tr w:rsidR="00094AF7" w:rsidRPr="00392F0C" w:rsidTr="004315DC">
        <w:trPr>
          <w:trHeight w:val="305"/>
        </w:trPr>
        <w:tc>
          <w:tcPr>
            <w:tcW w:w="15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4AF7" w:rsidRPr="00392F0C" w:rsidRDefault="0035718F" w:rsidP="0035718F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4           </w:t>
            </w:r>
            <w:r w:rsidR="00094AF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условий развивающей предметно-пространственной среды</w:t>
            </w:r>
            <w:r w:rsidR="007C01FB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</w:t>
            </w:r>
            <w:r w:rsidR="00094AF7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соответствующая требованиям ФГОС Д</w:t>
            </w:r>
            <w:r w:rsidR="00094AF7" w:rsidRPr="00392F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О</w:t>
            </w:r>
          </w:p>
        </w:tc>
      </w:tr>
      <w:tr w:rsidR="00A31D53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B42709" w:rsidRDefault="0035718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B42709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09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B42709" w:rsidRDefault="001D3C9E" w:rsidP="001D3C9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09">
              <w:rPr>
                <w:rFonts w:ascii="Times New Roman" w:hAnsi="Times New Roman" w:cs="Times New Roman"/>
                <w:b/>
                <w:sz w:val="24"/>
                <w:szCs w:val="24"/>
              </w:rPr>
              <w:t>Табл.6.1 Нормативы площадей помещений</w:t>
            </w:r>
            <w:r w:rsidR="00611926" w:rsidRPr="00B4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926" w:rsidRPr="00B42709" w:rsidRDefault="00611926" w:rsidP="001D3C9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0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2F7D1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C45CE" w:rsidRPr="008473FA" w:rsidRDefault="004C45CE" w:rsidP="004E4EC2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Условия, созданные в детском саду,</w:t>
            </w:r>
            <w:r w:rsidR="00F7480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2A3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</w:t>
            </w:r>
            <w:r w:rsidR="00B92A3A"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</w:t>
            </w:r>
            <w:r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8473FA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4809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Pr="00F7480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4809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480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4809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</w:t>
            </w:r>
            <w:r w:rsidRPr="00F7480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 «Об утверждении санитарных правил и норм </w:t>
            </w:r>
            <w:r w:rsidRPr="00F74809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СанПиН</w:t>
            </w:r>
            <w:r w:rsidRPr="00F74809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1.2.3685-</w:t>
            </w:r>
            <w:r w:rsidRPr="00F74809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8473FA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Pr="00F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расчета на 1 ребенка:</w:t>
            </w:r>
            <w:r w:rsidRPr="008473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C45CE" w:rsidRPr="00E86C7F" w:rsidRDefault="008473FA" w:rsidP="00E86C7F">
            <w:p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Групповая, </w:t>
            </w:r>
            <w:r w:rsidR="004C45CE"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комната (</w:t>
            </w:r>
            <w:r w:rsidR="00B92A3A"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помещения) до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3-х лет = 2,3 м /чел., 3-7 лет = 2,1</w:t>
            </w:r>
            <w:r w:rsidR="004C45CE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м/чел.</w:t>
            </w:r>
          </w:p>
          <w:p w:rsidR="004C45CE" w:rsidRPr="00E86C7F" w:rsidRDefault="004C45CE" w:rsidP="00E86C7F">
            <w:p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Спальная (место для сна)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3-х лет </w:t>
            </w:r>
            <w:r w:rsidR="008473FA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1,6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 /чел., 3-7 лет = 2,0 м/чел.</w:t>
            </w:r>
          </w:p>
          <w:p w:rsidR="004C45CE" w:rsidRPr="00E86C7F" w:rsidRDefault="004C45CE" w:rsidP="00E86C7F">
            <w:p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Туалетная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3-х </w:t>
            </w:r>
            <w:r w:rsidR="00F74809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 = 0,6 м /чел., 3-7 лет = 0,6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м/чел.</w:t>
            </w:r>
          </w:p>
          <w:p w:rsidR="004C45CE" w:rsidRPr="00E86C7F" w:rsidRDefault="004C45CE" w:rsidP="00E86C7F">
            <w:p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Раздевальная (прихожая</w:t>
            </w:r>
            <w:r w:rsidR="00B92A3A"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),</w:t>
            </w:r>
            <w:r w:rsidR="00B92A3A" w:rsidRPr="00E86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2A3A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раздевального помещения по техпаспорту детского сада </w:t>
            </w:r>
            <w:r w:rsidRPr="00E86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= </w:t>
            </w:r>
            <w:r w:rsidR="00F74809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B92A3A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— это</w:t>
            </w:r>
            <w:r w:rsidR="00F74809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чуть ниже показателя требований СП</w:t>
            </w:r>
          </w:p>
          <w:p w:rsidR="004C45CE" w:rsidRPr="00E86C7F" w:rsidRDefault="004C45CE" w:rsidP="00E86C7F">
            <w:p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Музыкальный </w:t>
            </w:r>
            <w:r w:rsidR="00B92A3A"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</w:t>
            </w:r>
            <w:r w:rsidR="00B92A3A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соответствует</w:t>
            </w: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нормативу:</w:t>
            </w:r>
            <w:r w:rsidR="00F74809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64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4C45CE" w:rsidRPr="00E86C7F" w:rsidRDefault="004C45CE" w:rsidP="00E86C7F">
            <w:pPr>
              <w:tabs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Физкультурный зал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6C7F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</w:t>
            </w:r>
            <w:r w:rsidR="00B92A3A"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норматива </w:t>
            </w:r>
            <w:r w:rsidR="00B92A3A"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нормативу</w:t>
            </w:r>
            <w:r w:rsidRPr="00E86C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 м</w:t>
            </w:r>
            <w:r w:rsidRPr="00E86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4C45CE" w:rsidRPr="00DB4A48" w:rsidRDefault="004C45CE" w:rsidP="00DB4A48">
            <w:pPr>
              <w:tabs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A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размещения:</w:t>
            </w:r>
          </w:p>
          <w:p w:rsidR="004C45CE" w:rsidRPr="00EA7B00" w:rsidRDefault="0023498E" w:rsidP="004C45C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  <w:r w:rsidR="00533C56" w:rsidRPr="002349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dou16</w:t>
            </w:r>
            <w:r w:rsidR="004C45CE" w:rsidRPr="002349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.edu.yar.ru (сайт детского </w:t>
            </w:r>
            <w:r w:rsidR="00B92A3A" w:rsidRPr="002349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сада) _</w:t>
            </w:r>
            <w:hyperlink r:id="rId21" w:history="1">
              <w:r w:rsidR="004C45CE" w:rsidRPr="0023498E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4C45CE" w:rsidRPr="002349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_ </w:t>
            </w:r>
            <w:r w:rsidR="004C45CE" w:rsidRPr="002349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</w:t>
            </w:r>
            <w:r w:rsidR="00533C56" w:rsidRPr="002349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тельности МДОУ «Детский сад № 16</w:t>
            </w:r>
            <w:r w:rsidR="004C45CE" w:rsidRPr="002349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498E" w:rsidRPr="00EA7B00" w:rsidRDefault="0023498E" w:rsidP="004C45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53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35718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Достаточно мебели для повседневного ухода, игр, учения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1D3C9E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Табл.6.2 Нормативы параметров мебели, оборудования, и расстановки мебели</w:t>
            </w:r>
          </w:p>
          <w:p w:rsidR="00611926" w:rsidRPr="00392F0C" w:rsidRDefault="00611926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1D3C9E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4C3F" w:rsidRPr="005974CE" w:rsidRDefault="00DB4A48" w:rsidP="005974CE">
            <w:pPr>
              <w:pStyle w:val="a7"/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>В детском саду достаточно мебели для повседневного ухода, игр, организации образовательной, совместной деятельности</w:t>
            </w:r>
            <w:r w:rsidRPr="005974CE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Всё необходимое о</w:t>
            </w:r>
            <w:r w:rsidRPr="00CA12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борудовани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2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мебел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ь в МДОУ </w:t>
            </w:r>
            <w:r w:rsidRPr="00CA12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СанПиН. Оборудование, мебель соответствует росту и возрасту детей, стулья и столы одной группы мебели, промаркированы. </w:t>
            </w:r>
            <w:r w:rsidRPr="00CA1264">
              <w:br/>
            </w:r>
            <w:r w:rsidRPr="00CA12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Оборудование, мебель, средства обучения, имеющиеся в ДОУ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изготовлены из материалов, безвредных для здоровья детей, что подтверждается сертификатами соответст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вия (декларациями соответствия 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 «Об утверждении санитарных правил и норм 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СанПиН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1.2.3685-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4C45CE" w:rsidRPr="00DB4A48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«Гигиенические нормативы и требования к </w:t>
            </w:r>
            <w:r w:rsidR="004C45CE" w:rsidRPr="005974CE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обеспечению безопасности и (или) безвредности для человека факторов среды обитания. </w:t>
            </w:r>
          </w:p>
          <w:p w:rsidR="00914C3F" w:rsidRPr="005974CE" w:rsidRDefault="00914C3F" w:rsidP="005974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59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9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 xml:space="preserve"> _ Материально-техническое обеспечение и оснащенность образовательного процесса</w:t>
            </w:r>
          </w:p>
          <w:p w:rsidR="00914C3F" w:rsidRPr="00914C3F" w:rsidRDefault="0003766B" w:rsidP="005974CE">
            <w:pPr>
              <w:pStyle w:val="a7"/>
              <w:rPr>
                <w:rFonts w:eastAsia="Times New Roman"/>
                <w:lang w:eastAsia="ru-RU"/>
              </w:rPr>
            </w:pPr>
            <w:hyperlink r:id="rId22" w:history="1">
              <w:r w:rsidR="00914C3F" w:rsidRPr="00597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A31D53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35718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</w:t>
            </w:r>
            <w:r w:rsidR="00FD3213" w:rsidRPr="00392F0C">
              <w:rPr>
                <w:rFonts w:ascii="Times New Roman" w:hAnsi="Times New Roman" w:cs="Times New Roman"/>
                <w:sz w:val="24"/>
                <w:szCs w:val="24"/>
              </w:rPr>
              <w:t>, место для уединения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786611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786611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392F0C" w:rsidRDefault="00CF3CE3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группах детского сада, есть мягкая мебель (уголки уединения, уютные уголки)</w:t>
            </w:r>
          </w:p>
          <w:p w:rsidR="00CF3CE3" w:rsidRPr="00392F0C" w:rsidRDefault="00CF3CE3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_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CF3CE3" w:rsidRPr="00392F0C" w:rsidRDefault="0003766B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F3CE3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  <w:r w:rsidR="00CF3CE3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CF3CE3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оборудовано </w:t>
            </w:r>
            <w:r w:rsidR="00B92A3A" w:rsidRPr="00392F0C">
              <w:rPr>
                <w:rFonts w:ascii="Times New Roman" w:hAnsi="Times New Roman" w:cs="Times New Roman"/>
                <w:sz w:val="24"/>
                <w:szCs w:val="24"/>
              </w:rPr>
              <w:t>более шести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центров</w:t>
            </w:r>
            <w:r w:rsidR="002B2AAE" w:rsidRPr="00392F0C">
              <w:rPr>
                <w:rFonts w:ascii="Times New Roman" w:hAnsi="Times New Roman" w:cs="Times New Roman"/>
                <w:sz w:val="24"/>
                <w:szCs w:val="24"/>
              </w:rPr>
              <w:t>, которые помогают детям в приобретении различного опыта.</w:t>
            </w:r>
          </w:p>
          <w:p w:rsidR="002B2AAE" w:rsidRPr="00392F0C" w:rsidRDefault="002B2AAE" w:rsidP="002B2A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_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2B2AAE" w:rsidRPr="00392F0C" w:rsidRDefault="0003766B" w:rsidP="002B2A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4" w:history="1">
              <w:r w:rsidR="002B2AAE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 в группе связанного с де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>тьми оформления пространства (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индивидуализация, дифференциация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2B2AAE" w:rsidP="002B2AAE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Педагогами детского сада при проектировании развивающей образовательной среды, учитывается </w:t>
            </w:r>
            <w:r w:rsidR="00B92A3A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индивидуальности</w:t>
            </w: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ребенка с учетом его возможностей</w:t>
            </w:r>
            <w:r w:rsidR="004315DC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интересов.</w:t>
            </w:r>
          </w:p>
          <w:p w:rsidR="004315DC" w:rsidRPr="00392F0C" w:rsidRDefault="004315DC" w:rsidP="004315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 _ 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4315DC" w:rsidRPr="00392F0C" w:rsidRDefault="0003766B" w:rsidP="004315DC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5" w:history="1">
              <w:r w:rsidR="004315DC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94C81" w:rsidRPr="00392F0C" w:rsidRDefault="004315DC" w:rsidP="00994C81">
            <w:pPr>
              <w:pStyle w:val="TableParagraph"/>
              <w:tabs>
                <w:tab w:val="left" w:pos="815"/>
                <w:tab w:val="left" w:pos="816"/>
              </w:tabs>
              <w:ind w:left="0" w:right="1178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 xml:space="preserve">В групповых помещениях </w:t>
            </w:r>
            <w:r w:rsidR="00B92A3A" w:rsidRPr="00392F0C">
              <w:rPr>
                <w:sz w:val="24"/>
                <w:szCs w:val="24"/>
              </w:rPr>
              <w:t>оборудовано пространство</w:t>
            </w:r>
            <w:r w:rsidRPr="00392F0C">
              <w:rPr>
                <w:sz w:val="24"/>
                <w:szCs w:val="24"/>
              </w:rPr>
              <w:t xml:space="preserve"> для развития крупной м</w:t>
            </w:r>
            <w:r w:rsidR="00994C81" w:rsidRPr="00392F0C">
              <w:rPr>
                <w:sz w:val="24"/>
                <w:szCs w:val="24"/>
              </w:rPr>
              <w:t>о</w:t>
            </w:r>
            <w:r w:rsidRPr="00392F0C">
              <w:rPr>
                <w:sz w:val="24"/>
                <w:szCs w:val="24"/>
              </w:rPr>
              <w:t xml:space="preserve">торики, имеются </w:t>
            </w:r>
            <w:r w:rsidR="00994C81" w:rsidRPr="00392F0C">
              <w:rPr>
                <w:sz w:val="24"/>
                <w:szCs w:val="24"/>
              </w:rPr>
              <w:t>оборудование</w:t>
            </w:r>
            <w:r w:rsidR="00994C81" w:rsidRPr="00392F0C">
              <w:rPr>
                <w:spacing w:val="1"/>
                <w:sz w:val="24"/>
                <w:szCs w:val="24"/>
              </w:rPr>
              <w:t xml:space="preserve"> </w:t>
            </w:r>
            <w:r w:rsidR="00994C81" w:rsidRPr="00392F0C">
              <w:rPr>
                <w:sz w:val="24"/>
                <w:szCs w:val="24"/>
              </w:rPr>
              <w:t xml:space="preserve">для ходьбы, </w:t>
            </w:r>
            <w:r w:rsidR="00B92A3A" w:rsidRPr="00392F0C">
              <w:rPr>
                <w:sz w:val="24"/>
                <w:szCs w:val="24"/>
              </w:rPr>
              <w:t>бега,</w:t>
            </w:r>
            <w:r w:rsidR="00B92A3A" w:rsidRPr="00392F0C">
              <w:rPr>
                <w:spacing w:val="-58"/>
                <w:sz w:val="24"/>
                <w:szCs w:val="24"/>
              </w:rPr>
              <w:t xml:space="preserve"> равновесия</w:t>
            </w:r>
          </w:p>
          <w:p w:rsidR="00994C81" w:rsidRPr="00392F0C" w:rsidRDefault="00994C81" w:rsidP="00994C8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>Для</w:t>
            </w:r>
            <w:r w:rsidRPr="00392F0C">
              <w:rPr>
                <w:spacing w:val="-2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прыжков</w:t>
            </w:r>
          </w:p>
          <w:p w:rsidR="00786611" w:rsidRPr="00392F0C" w:rsidRDefault="00994C81" w:rsidP="00994C8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>Для</w:t>
            </w:r>
            <w:r w:rsidRPr="00392F0C">
              <w:rPr>
                <w:spacing w:val="-3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катания,</w:t>
            </w:r>
            <w:r w:rsidRPr="00392F0C">
              <w:rPr>
                <w:spacing w:val="-1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бросания,</w:t>
            </w:r>
            <w:r w:rsidRPr="00392F0C">
              <w:rPr>
                <w:spacing w:val="-4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ловли</w:t>
            </w:r>
          </w:p>
          <w:p w:rsidR="00994C81" w:rsidRPr="00392F0C" w:rsidRDefault="00994C81" w:rsidP="00994C8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5" w:lineRule="exact"/>
              <w:ind w:left="815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>Для</w:t>
            </w:r>
            <w:r w:rsidRPr="00392F0C">
              <w:rPr>
                <w:spacing w:val="-3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ползания</w:t>
            </w:r>
            <w:r w:rsidRPr="00392F0C">
              <w:rPr>
                <w:spacing w:val="-2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и</w:t>
            </w:r>
            <w:r w:rsidRPr="00392F0C">
              <w:rPr>
                <w:spacing w:val="-2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лазания</w:t>
            </w:r>
          </w:p>
          <w:p w:rsidR="00994C81" w:rsidRPr="00392F0C" w:rsidRDefault="00994C81" w:rsidP="00994C8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375" w:firstLine="0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>Атрибуты</w:t>
            </w:r>
            <w:r w:rsidRPr="00392F0C">
              <w:rPr>
                <w:spacing w:val="1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к</w:t>
            </w:r>
            <w:r w:rsidRPr="00392F0C">
              <w:rPr>
                <w:spacing w:val="1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подвижным</w:t>
            </w:r>
            <w:r w:rsidRPr="00392F0C">
              <w:rPr>
                <w:spacing w:val="1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и спортивным играм</w:t>
            </w:r>
          </w:p>
          <w:p w:rsidR="00994C81" w:rsidRPr="00392F0C" w:rsidRDefault="00994C81" w:rsidP="00994C8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375" w:firstLine="0"/>
              <w:jc w:val="both"/>
              <w:rPr>
                <w:sz w:val="24"/>
                <w:szCs w:val="24"/>
              </w:rPr>
            </w:pPr>
            <w:r w:rsidRPr="00392F0C">
              <w:rPr>
                <w:sz w:val="24"/>
                <w:szCs w:val="24"/>
              </w:rPr>
              <w:t>Нетрадиционное</w:t>
            </w:r>
            <w:r w:rsidRPr="00392F0C">
              <w:rPr>
                <w:spacing w:val="-13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физкультурное</w:t>
            </w:r>
            <w:r w:rsidRPr="00392F0C">
              <w:rPr>
                <w:spacing w:val="-57"/>
                <w:sz w:val="24"/>
                <w:szCs w:val="24"/>
              </w:rPr>
              <w:t xml:space="preserve"> </w:t>
            </w:r>
            <w:r w:rsidRPr="00392F0C">
              <w:rPr>
                <w:sz w:val="24"/>
                <w:szCs w:val="24"/>
              </w:rPr>
              <w:t>оборудование</w:t>
            </w:r>
          </w:p>
          <w:p w:rsidR="00994C81" w:rsidRPr="00392F0C" w:rsidRDefault="00994C81" w:rsidP="00994C81">
            <w:pPr>
              <w:pStyle w:val="TableParagraph"/>
              <w:tabs>
                <w:tab w:val="left" w:pos="815"/>
                <w:tab w:val="left" w:pos="816"/>
              </w:tabs>
              <w:ind w:left="141" w:right="375"/>
              <w:jc w:val="both"/>
              <w:rPr>
                <w:sz w:val="24"/>
                <w:szCs w:val="24"/>
              </w:rPr>
            </w:pPr>
          </w:p>
          <w:p w:rsidR="004315DC" w:rsidRPr="00392F0C" w:rsidRDefault="004315DC" w:rsidP="004315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 _ 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4315DC" w:rsidRPr="00392F0C" w:rsidRDefault="0003766B" w:rsidP="004315D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4315DC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3611" w:rsidRPr="00392F0C" w:rsidRDefault="00043611" w:rsidP="0004361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групповых помещениях оборудовано пространство для развития мелкой моторики</w:t>
            </w:r>
            <w:r w:rsidR="007B2540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имеются бизиборды, </w:t>
            </w:r>
          </w:p>
          <w:p w:rsidR="00043611" w:rsidRPr="00392F0C" w:rsidRDefault="00043611" w:rsidP="00043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 _ 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786611" w:rsidRPr="00392F0C" w:rsidRDefault="0003766B" w:rsidP="00043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043611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61779F" w:rsidRPr="00392F0C" w:rsidRDefault="0061779F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3611" w:rsidRPr="00392F0C" w:rsidRDefault="00043611" w:rsidP="00832028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установлено 11-ть прогулочных навесов, имеются оборудованные игровыми комплексами (беседка,  песочница, домики, лабиринты, кольцебросы, лесенки-счёты, лавочки с теневыми навесами, машинки-качалки и др.) прогулочные участки,</w:t>
            </w:r>
            <w:r w:rsidR="008E2D28"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оборудованное пространство для художественного творчества,</w:t>
            </w: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спортивная площадка (футбольное поле, ворота, спортивное бревно, лабиринт, баскетбольная сетка, волейбольные кольца, горки для лазанья и др.) имеются самокаты, 3-х колесные велосипеды, дорожные знаки, с</w:t>
            </w:r>
            <w:r w:rsidR="007B2540"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ветофор, форма инспектора; разнообразный выносной материал для игры в разное время года.</w:t>
            </w:r>
          </w:p>
          <w:p w:rsidR="00043611" w:rsidRPr="00392F0C" w:rsidRDefault="00043611" w:rsidP="00043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 _ М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и оснащенность образовательного процесса</w:t>
            </w:r>
          </w:p>
          <w:p w:rsidR="00043611" w:rsidRPr="00392F0C" w:rsidRDefault="0003766B" w:rsidP="00043611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hyperlink r:id="rId28" w:history="1">
              <w:r w:rsidR="00832028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</w:t>
              </w:r>
            </w:hyperlink>
            <w:r w:rsidR="00832028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611" w:rsidRPr="00392F0C" w:rsidRDefault="00786611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6611" w:rsidRPr="00392F0C" w:rsidTr="00533C56">
        <w:trPr>
          <w:trHeight w:val="305"/>
        </w:trPr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3611" w:rsidRPr="00392F0C" w:rsidRDefault="00043611" w:rsidP="007B2540">
            <w:pPr>
              <w:pStyle w:val="ConsPlusNormal"/>
              <w:ind w:right="15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Предметно-пространственная среда имеется, насыщена, доступна.</w:t>
            </w:r>
            <w:r w:rsidRPr="00392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2A3A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музыкальный</w:t>
            </w:r>
            <w:r w:rsidR="007B2540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спортивный зал (с соответствующим оборудованием), 3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кабине</w:t>
            </w:r>
            <w:r w:rsidR="007B2540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учителей-логопедов, кабине</w:t>
            </w:r>
            <w:r w:rsidR="007B2540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педагога-</w:t>
            </w:r>
            <w:r w:rsidR="00B92A3A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психолога, учителя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-дефектолога, кабинет конструирования, кабинет психологической разгрузки, методических кабинета, кабинет инструктора по физической культуре, </w:t>
            </w:r>
            <w:r w:rsidR="00B92A3A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медицинский блок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изолятор, и др.</w:t>
            </w:r>
          </w:p>
          <w:p w:rsidR="00043611" w:rsidRPr="00392F0C" w:rsidRDefault="00043611" w:rsidP="00043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A3A">
              <w:rPr>
                <w:rFonts w:ascii="Times New Roman" w:hAnsi="Times New Roman" w:cs="Times New Roman"/>
                <w:sz w:val="24"/>
                <w:szCs w:val="24"/>
              </w:rPr>
              <w:t>_ Материально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 и оснащенность образовательного процесса</w:t>
            </w:r>
          </w:p>
          <w:p w:rsidR="00786611" w:rsidRPr="00392F0C" w:rsidRDefault="0003766B" w:rsidP="00043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9" w:history="1">
              <w:r w:rsidR="00043611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https://mdou16.edu.yar.ru/svedeniya_ob_obrazovatelnoy_organizatsii/materialno_minus_tehnicheskoe_obespec_85.html</w:t>
              </w:r>
            </w:hyperlink>
          </w:p>
        </w:tc>
      </w:tr>
      <w:tr w:rsidR="00786611" w:rsidRPr="00392F0C" w:rsidTr="004315DC">
        <w:trPr>
          <w:trHeight w:val="305"/>
        </w:trPr>
        <w:tc>
          <w:tcPr>
            <w:tcW w:w="15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392F0C" w:rsidRDefault="0035718F" w:rsidP="0035718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5                                    </w:t>
            </w:r>
            <w:r w:rsidR="00786611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392F0C" w:rsidTr="0004361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Да/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50B39" w:rsidRPr="00392F0C" w:rsidRDefault="00C50B39" w:rsidP="00C50B39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описаны в ООП ДОУ (Приказ МДОУ «Детский сад № 16» Об утверждении Основной образовательной программы дошкольного образования МДОУ «Детский сад № 16» </w:t>
            </w:r>
            <w:r w:rsidR="00A10512"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141/1 от 17.11</w:t>
            </w:r>
            <w:r w:rsidRPr="00392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.2021)</w:t>
            </w:r>
          </w:p>
          <w:p w:rsidR="000D18A6" w:rsidRPr="00392F0C" w:rsidRDefault="000D18A6" w:rsidP="000D18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_  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ведения об образовательной организации-образование-образовательная программа</w:t>
            </w:r>
          </w:p>
          <w:p w:rsidR="00C6636B" w:rsidRPr="00392F0C" w:rsidRDefault="0003766B" w:rsidP="000D18A6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" w:history="1">
              <w:r w:rsidR="000D18A6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https://mdou16.edu.yar.ru//svedeniya_ob_obrazovatelnoy_organizatsii/obrazovanie/obrazovatelnaya_programa.html</w:t>
              </w:r>
            </w:hyperlink>
          </w:p>
        </w:tc>
      </w:tr>
      <w:tr w:rsidR="00B178DB" w:rsidRPr="00392F0C" w:rsidTr="0004361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0D18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0D18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E90" w:rsidRPr="00392F0C" w:rsidRDefault="00C50B39" w:rsidP="000D18A6">
            <w:pPr>
              <w:shd w:val="clear" w:color="auto" w:fill="FFFFFF"/>
              <w:suppressAutoHyphens w:val="0"/>
              <w:autoSpaceDN/>
              <w:spacing w:before="30" w:after="3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работе с детьми используются современные образовательные технологии:</w:t>
            </w:r>
            <w:r w:rsidR="000D18A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E90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технологии;</w:t>
            </w:r>
            <w:r w:rsidR="000D18A6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E90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проектной деятельности</w:t>
            </w:r>
          </w:p>
          <w:p w:rsidR="007B5E90" w:rsidRPr="00392F0C" w:rsidRDefault="007B5E90" w:rsidP="000D18A6">
            <w:pPr>
              <w:shd w:val="clear" w:color="auto" w:fill="FFFFFF"/>
              <w:suppressAutoHyphens w:val="0"/>
              <w:autoSpaceDN/>
              <w:spacing w:before="30" w:after="3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исследовательской деятельности</w:t>
            </w:r>
          </w:p>
          <w:p w:rsidR="007B5E90" w:rsidRPr="00392F0C" w:rsidRDefault="007B5E90" w:rsidP="000D18A6">
            <w:pPr>
              <w:shd w:val="clear" w:color="auto" w:fill="FFFFFF"/>
              <w:suppressAutoHyphens w:val="0"/>
              <w:autoSpaceDN/>
              <w:spacing w:before="30" w:after="3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технологии;</w:t>
            </w:r>
          </w:p>
          <w:p w:rsidR="007B5E90" w:rsidRPr="00392F0C" w:rsidRDefault="007B5E90" w:rsidP="000D18A6">
            <w:pPr>
              <w:shd w:val="clear" w:color="auto" w:fill="FFFFFF"/>
              <w:suppressAutoHyphens w:val="0"/>
              <w:autoSpaceDN/>
              <w:spacing w:before="30" w:after="3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личностно-ориентированные технологии;</w:t>
            </w:r>
          </w:p>
          <w:p w:rsidR="007B5E90" w:rsidRPr="00392F0C" w:rsidRDefault="007B5E90" w:rsidP="000D18A6">
            <w:pPr>
              <w:shd w:val="clear" w:color="auto" w:fill="FFFFFF"/>
              <w:suppressAutoHyphens w:val="0"/>
              <w:autoSpaceDN/>
              <w:spacing w:before="30" w:after="3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портфолио дошкольника и воспитателя</w:t>
            </w:r>
            <w:r w:rsidR="000D18A6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технология</w:t>
            </w:r>
            <w:r w:rsidR="000D18A6"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предметно – развивающей среды</w:t>
            </w:r>
          </w:p>
          <w:p w:rsidR="000D18A6" w:rsidRPr="00392F0C" w:rsidRDefault="000D18A6" w:rsidP="000D18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0EEF">
              <w:rPr>
                <w:rFonts w:ascii="Times New Roman" w:hAnsi="Times New Roman" w:cs="Times New Roman"/>
                <w:sz w:val="24"/>
                <w:szCs w:val="24"/>
              </w:rPr>
              <w:t xml:space="preserve">  _ 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ведения об образовательной организации-образование-образовательная программа</w:t>
            </w:r>
          </w:p>
          <w:p w:rsidR="00BA4369" w:rsidRPr="00392F0C" w:rsidRDefault="0003766B" w:rsidP="00F2761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1" w:history="1">
              <w:r w:rsidR="000D18A6" w:rsidRPr="00392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https://mdou16.edu.yar.ru//svedeniya_ob_obrazovatelnoy_organizatsii/obrazovanie/obrazovatelnaya_programa.html</w:t>
              </w:r>
            </w:hyperlink>
            <w:r w:rsidR="000D18A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DB" w:rsidRPr="00392F0C" w:rsidTr="0004361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9D21A8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C45CE" w:rsidRPr="00392F0C" w:rsidRDefault="004C45CE" w:rsidP="00A13B5B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детском саду отсутствуют обоснованные жалобы на формы физического и психического насилия в отношении обучающихся</w:t>
            </w:r>
          </w:p>
          <w:p w:rsidR="004C45CE" w:rsidRDefault="004C45CE" w:rsidP="004C45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  <w:p w:rsidR="00533C56" w:rsidRPr="00392F0C" w:rsidRDefault="00533C56" w:rsidP="004C45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78DB" w:rsidRPr="00914C3F" w:rsidTr="0004361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720844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родителей, вовлеченных в образовательную деятельность к общему количеству родителей</w:t>
            </w:r>
          </w:p>
          <w:p w:rsidR="00B178DB" w:rsidRPr="00392F0C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72084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7514C" w:rsidRPr="00454AB6" w:rsidRDefault="0047514C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обеспечена поддержка родителей</w:t>
            </w:r>
            <w:r w:rsidR="0009100E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в воспитании детей, охране и укреплении их здоровья. Детский </w:t>
            </w:r>
            <w:r w:rsidR="00E5649D" w:rsidRPr="00454AB6">
              <w:rPr>
                <w:rFonts w:ascii="Times New Roman" w:hAnsi="Times New Roman" w:cs="Times New Roman"/>
                <w:sz w:val="24"/>
                <w:szCs w:val="24"/>
              </w:rPr>
              <w:t>сад выступает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в роли активного помощника семье в обеспечении единого образовательного пространства «детский сад–семья–социум».</w:t>
            </w:r>
          </w:p>
          <w:p w:rsidR="0047514C" w:rsidRPr="00454AB6" w:rsidRDefault="0009100E" w:rsidP="000910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Семьи вовлечены непосредственно в образовательную деятельность посредством консультационного пункта; познавательного, информационно-аналитического, наглядно-информационного, досугово направления.</w:t>
            </w:r>
          </w:p>
          <w:p w:rsidR="003E2D32" w:rsidRPr="00454AB6" w:rsidRDefault="0009100E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размещена: </w:t>
            </w:r>
            <w:r w:rsidRPr="0045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5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E2D32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E" w:rsidRPr="00454AB6" w:rsidRDefault="00B50EEF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_ О</w:t>
            </w:r>
            <w:r w:rsidR="0009100E" w:rsidRPr="00454AB6">
              <w:rPr>
                <w:rFonts w:ascii="Times New Roman" w:hAnsi="Times New Roman" w:cs="Times New Roman"/>
                <w:sz w:val="24"/>
                <w:szCs w:val="24"/>
              </w:rPr>
              <w:t>рганизация работы консультпункта-консультпункт</w:t>
            </w:r>
          </w:p>
          <w:p w:rsidR="00E5649D" w:rsidRPr="00454AB6" w:rsidRDefault="0003766B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100E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https://mdou16.edu.yar.ru/uslugi_naseleniyu/organizatsiya_i_funktsionirovanie_gru_74.html</w:t>
              </w:r>
            </w:hyperlink>
            <w:r w:rsidR="0009100E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A7" w:rsidRPr="00454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1A7" w:rsidRDefault="00D821A7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-газета «Школа малышат» </w:t>
            </w:r>
            <w:hyperlink r:id="rId33" w:history="1">
              <w:r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https://mdou16.edu.yar.ru//gazeta.html</w:t>
              </w:r>
            </w:hyperlink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4E341E" w:rsidRPr="00454AB6" w:rsidRDefault="004E341E" w:rsidP="004751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-журнал «Растём вместе» </w:t>
            </w:r>
            <w:hyperlink r:id="rId34" w:history="1">
              <w:r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https://mdou16.edu.yar.ru/gazeta.html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720844" w:rsidRPr="00454AB6" w:rsidRDefault="00D821A7" w:rsidP="00671D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для родителей и не только- сидим дома </w:t>
            </w:r>
            <w:hyperlink r:id="rId35" w:history="1">
              <w:r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https://mdou16.edu.yar.ru/informatsiya_dlya_roditeley_i_ne_tolko/sidim_doma.html</w:t>
              </w:r>
            </w:hyperlink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C3F" w:rsidRPr="00454AB6" w:rsidRDefault="0003766B" w:rsidP="00671D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UCmI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ahTFS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adZ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rDFDQ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featured</w:t>
              </w:r>
            </w:hyperlink>
            <w:r w:rsidR="00914C3F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C3F" w:rsidRPr="00454AB6" w:rsidRDefault="0003766B" w:rsidP="00671D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UCmI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ahTFS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adZ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914C3F"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rDFDQ</w:t>
              </w:r>
            </w:hyperlink>
            <w:r w:rsidR="00914C3F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DB" w:rsidRPr="00392F0C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54AB6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Система условий для саморазвития и самореализации личности ребенка</w:t>
            </w:r>
          </w:p>
        </w:tc>
      </w:tr>
      <w:tr w:rsidR="00B178DB" w:rsidRPr="00392F0C" w:rsidTr="000D18A6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Охват обучающихся программами дополнительного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0163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r w:rsidR="00E5649D" w:rsidRPr="00392F0C">
              <w:rPr>
                <w:rFonts w:ascii="Times New Roman" w:hAnsi="Times New Roman" w:cs="Times New Roman"/>
                <w:sz w:val="24"/>
                <w:szCs w:val="24"/>
              </w:rPr>
              <w:t>детей данной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группы в ДО</w:t>
            </w:r>
            <w:r w:rsidR="000163FE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E5649D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24AC8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0083" w:rsidRPr="00454AB6" w:rsidRDefault="00000083" w:rsidP="00000083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детском саду детей в возрасте 5-7 лет 12</w:t>
            </w:r>
            <w:r w:rsidR="00E5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985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bookmarkStart w:id="0" w:name="_GoBack"/>
            <w:bookmarkEnd w:id="0"/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 них дополнительными образовательными услугами в рамках реализации национального проекта «Успех каждого ребенка» (имеют сертификат </w:t>
            </w:r>
            <w:r w:rsidR="00E5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используют при зачислении на дополнительные образовательные программы) охвачено </w:t>
            </w:r>
            <w:r w:rsidR="00E5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человек, что составляет 59%.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000083" w:rsidRPr="00454AB6" w:rsidRDefault="00000083" w:rsidP="00000083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ПФДО =</w:t>
            </w: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64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  <w:r w:rsidRPr="00454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÷12</w:t>
            </w:r>
            <w:r w:rsidR="00E564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454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×100% = </w:t>
            </w:r>
            <w:r w:rsidR="00E564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</w:t>
            </w:r>
            <w:r w:rsidRPr="00454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  <w:p w:rsidR="00000083" w:rsidRPr="00454AB6" w:rsidRDefault="00000083" w:rsidP="000000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Адрес размещения: </w:t>
            </w:r>
            <w:r w:rsidRPr="00454A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mdou16.edu.yar.ru</w:t>
            </w:r>
            <w:r w:rsidRPr="00454AB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</w:t>
            </w:r>
            <w:r w:rsidRPr="00454AB6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  <w:shd w:val="clear" w:color="auto" w:fill="AACAFB"/>
              </w:rPr>
              <w:t xml:space="preserve"> </w:t>
            </w:r>
            <w:r w:rsidR="00670F1C" w:rsidRPr="00454A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54AB6">
              <w:rPr>
                <w:rFonts w:ascii="Times New Roman" w:hAnsi="Times New Roman" w:cs="Times New Roman"/>
                <w:bCs/>
                <w:sz w:val="24"/>
                <w:szCs w:val="24"/>
              </w:rPr>
              <w:t>ерсонифицированное дополнительное образование</w:t>
            </w:r>
            <w:r w:rsidRPr="00454A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38" w:history="1">
              <w:r w:rsidRPr="00454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https://mdou16.edu.yar.ru//pfdo.html</w:t>
              </w:r>
            </w:hyperlink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E0"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DB" w:rsidRPr="00392F0C" w:rsidTr="000D18A6">
        <w:trPr>
          <w:trHeight w:val="74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0F5BEC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5649D" w:rsidRPr="00392F0C">
              <w:rPr>
                <w:rFonts w:ascii="Times New Roman" w:hAnsi="Times New Roman" w:cs="Times New Roman"/>
                <w:sz w:val="24"/>
                <w:szCs w:val="24"/>
              </w:rPr>
              <w:t>детей, участвующих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C45CE" w:rsidRPr="00392F0C" w:rsidRDefault="007847E0" w:rsidP="007847E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активно участвует в конкурсах разного уровня. </w:t>
            </w:r>
          </w:p>
          <w:p w:rsidR="004C45CE" w:rsidRPr="007847E0" w:rsidRDefault="004C45CE" w:rsidP="004C45C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Комментарии: </w:t>
            </w:r>
            <w:r w:rsidRPr="007847E0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78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131÷244×100% = 53,6</w:t>
            </w:r>
            <w:r w:rsidRPr="0078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4C45CE" w:rsidRPr="00447007" w:rsidRDefault="004C45CE" w:rsidP="0044700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размещения:</w:t>
            </w:r>
            <w:r w:rsidR="00447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7007">
              <w:rPr>
                <w:rFonts w:ascii="Times New Roman" w:hAnsi="Times New Roman" w:cs="Times New Roman"/>
                <w:iCs/>
                <w:sz w:val="24"/>
                <w:szCs w:val="24"/>
              </w:rPr>
              <w:t>mdou16</w:t>
            </w:r>
            <w:r w:rsidRPr="00447007">
              <w:rPr>
                <w:rFonts w:ascii="Times New Roman" w:hAnsi="Times New Roman" w:cs="Times New Roman"/>
                <w:iCs/>
                <w:sz w:val="24"/>
                <w:szCs w:val="24"/>
              </w:rPr>
              <w:t>.edu.yar.ru (сай</w:t>
            </w:r>
            <w:r w:rsidR="00447007">
              <w:rPr>
                <w:rFonts w:ascii="Times New Roman" w:hAnsi="Times New Roman" w:cs="Times New Roman"/>
                <w:iCs/>
                <w:sz w:val="24"/>
                <w:szCs w:val="24"/>
              </w:rPr>
              <w:t>т детского сада</w:t>
            </w:r>
            <w:r w:rsidR="0044700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47007" w:rsidRPr="00447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7007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="00447007" w:rsidRPr="004470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ДОУ в мероприятиях разного уровня _ Активность учреждения </w:t>
            </w:r>
          </w:p>
          <w:p w:rsidR="00447007" w:rsidRPr="00392F0C" w:rsidRDefault="0003766B" w:rsidP="00447007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47007" w:rsidRPr="00511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https://mdou16.edu.yar.ru/konkursi_comma__vistavki/aktivnost_uchrezhdeniya.html</w:t>
              </w:r>
            </w:hyperlink>
            <w:r w:rsidR="0044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DB" w:rsidRPr="00392F0C" w:rsidTr="000D18A6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r w:rsidR="004E341E" w:rsidRPr="00392F0C">
              <w:rPr>
                <w:rFonts w:ascii="Times New Roman" w:hAnsi="Times New Roman" w:cs="Times New Roman"/>
                <w:sz w:val="24"/>
                <w:szCs w:val="24"/>
              </w:rPr>
              <w:t>включительно) в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614DE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14DE" w:rsidRPr="00B614DE" w:rsidRDefault="00B614DE" w:rsidP="00B614D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детского сада активно принимают участие в благотворительных акциях, экологических проектах и волонтёрских </w:t>
            </w:r>
            <w:r w:rsidR="004E341E" w:rsidRPr="00B614DE">
              <w:rPr>
                <w:rFonts w:ascii="Times New Roman" w:hAnsi="Times New Roman" w:cs="Times New Roman"/>
                <w:sz w:val="24"/>
                <w:szCs w:val="24"/>
              </w:rPr>
              <w:t>движениях: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"Бумаг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 xml:space="preserve"> на благо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>", " Добрые крышечки</w:t>
            </w:r>
            <w:r w:rsidR="004E341E" w:rsidRPr="00B614D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" Щётка сдавайся "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>Собери ребёнка в школу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открытки для одиноких людей. </w:t>
            </w:r>
          </w:p>
          <w:p w:rsidR="00B614DE" w:rsidRPr="00B614DE" w:rsidRDefault="00B614DE" w:rsidP="00B614D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>Из 24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приняли участие 212 детей что составило 8</w:t>
            </w:r>
            <w:r w:rsidR="004E3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r w:rsidR="004E341E" w:rsidRPr="00B614DE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услугу дошкольного образования</w:t>
            </w:r>
          </w:p>
          <w:p w:rsidR="00100EDD" w:rsidRPr="00EA7B00" w:rsidRDefault="00100EDD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размещения:</w:t>
            </w:r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0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-188158600_1244</w:t>
              </w:r>
            </w:hyperlink>
            <w:r w:rsidR="00914C3F" w:rsidRPr="00EA7B0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1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-188158600_1388</w:t>
              </w:r>
            </w:hyperlink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2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-188158600_1157</w:t>
              </w:r>
            </w:hyperlink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3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-188158600_1136</w:t>
              </w:r>
            </w:hyperlink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4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-188158600_1110</w:t>
              </w:r>
            </w:hyperlink>
          </w:p>
          <w:p w:rsidR="00914C3F" w:rsidRPr="00EA7B00" w:rsidRDefault="0003766B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5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EA7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-188158600_1535</w:t>
              </w:r>
            </w:hyperlink>
          </w:p>
          <w:p w:rsidR="005F20D0" w:rsidRPr="00181D9B" w:rsidRDefault="0003766B" w:rsidP="005F20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6" w:history="1"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4E341E" w:rsidRPr="00E0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-188158600_1385</w:t>
              </w:r>
            </w:hyperlink>
          </w:p>
        </w:tc>
      </w:tr>
      <w:tr w:rsidR="00B178DB" w:rsidRPr="00392F0C" w:rsidTr="000D18A6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35718F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="005F20D0" w:rsidRPr="00392F0C">
              <w:rPr>
                <w:rFonts w:ascii="Times New Roman" w:hAnsi="Times New Roman" w:cs="Times New Roman"/>
                <w:sz w:val="24"/>
                <w:szCs w:val="24"/>
              </w:rPr>
              <w:t>численности детей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 ОВЗ, участвующих в социальных проектах и волонтерском движении, к общей численности </w:t>
            </w:r>
            <w:r w:rsidR="005F20D0" w:rsidRPr="00392F0C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с 3 до 7 лет (</w:t>
            </w:r>
            <w:r w:rsidR="005F20D0" w:rsidRPr="00392F0C">
              <w:rPr>
                <w:rFonts w:ascii="Times New Roman" w:hAnsi="Times New Roman" w:cs="Times New Roman"/>
                <w:sz w:val="24"/>
                <w:szCs w:val="24"/>
              </w:rPr>
              <w:t>включительно) в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614DE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614DE" w:rsidRPr="00B614DE" w:rsidRDefault="00B614DE" w:rsidP="00B614D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детского сада с ОВЗ активно принимают участие в благотворительных акциях, экологических проектах и волонтёрских 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>движениях: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"Бумаге 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на благо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>", " Добрые крышечки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" Щётка сдавайся "  "Поздравительные открытки для одиноких людей. </w:t>
            </w:r>
          </w:p>
          <w:p w:rsidR="00B614DE" w:rsidRPr="00EA7B00" w:rsidRDefault="00B614DE" w:rsidP="00B614D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ОВЗ приняли 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что составило 8</w:t>
            </w:r>
            <w:r w:rsidR="005F2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r w:rsidR="005F20D0" w:rsidRPr="00B614DE">
              <w:rPr>
                <w:rFonts w:ascii="Times New Roman" w:hAnsi="Times New Roman" w:cs="Times New Roman"/>
                <w:sz w:val="24"/>
                <w:szCs w:val="24"/>
              </w:rPr>
              <w:t>детей с ОВЗ,</w:t>
            </w:r>
            <w:r w:rsidRPr="00B614D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услугу дошкольного образования</w:t>
            </w:r>
          </w:p>
          <w:p w:rsidR="00914C3F" w:rsidRPr="00914C3F" w:rsidRDefault="00914C3F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размещения:</w:t>
            </w:r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7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-188158600_1244</w:t>
              </w:r>
            </w:hyperlink>
            <w:r w:rsidR="00914C3F" w:rsidRPr="00914C3F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8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-188158600_1388</w:t>
              </w:r>
            </w:hyperlink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9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-188158600_1157</w:t>
              </w:r>
            </w:hyperlink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50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-188158600_1136</w:t>
              </w:r>
            </w:hyperlink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51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-188158600_1110</w:t>
              </w:r>
            </w:hyperlink>
          </w:p>
          <w:p w:rsidR="00914C3F" w:rsidRPr="00914C3F" w:rsidRDefault="0003766B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52" w:history="1"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4C3F" w:rsidRPr="003D0A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14C3F" w:rsidRPr="00914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-188158600_1535</w:t>
              </w:r>
            </w:hyperlink>
          </w:p>
          <w:p w:rsidR="00100EDD" w:rsidRPr="00EA7B00" w:rsidRDefault="00914C3F" w:rsidP="00914C3F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14C3F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https</w:t>
            </w:r>
            <w:r w:rsidRPr="00EA7B0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://</w:t>
            </w:r>
            <w:r w:rsidRPr="00914C3F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vk</w:t>
            </w:r>
            <w:r w:rsidRPr="00EA7B0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.</w:t>
            </w:r>
            <w:r w:rsidRPr="00914C3F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com</w:t>
            </w:r>
            <w:r w:rsidRPr="00EA7B0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/</w:t>
            </w:r>
            <w:r w:rsidRPr="00914C3F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wall</w:t>
            </w:r>
            <w:r w:rsidRPr="00EA7B00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-188158600_1385</w:t>
            </w:r>
          </w:p>
        </w:tc>
      </w:tr>
      <w:tr w:rsidR="00B178DB" w:rsidRPr="00392F0C" w:rsidTr="000D18A6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2218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</w:t>
            </w:r>
            <w:r w:rsidR="002218D4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развитие личности в </w:t>
            </w:r>
            <w:r w:rsidR="005F20D0" w:rsidRPr="00392F0C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443FD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</w:t>
            </w:r>
            <w:r w:rsidR="002218D4" w:rsidRPr="0039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образовательную программу ДО</w:t>
            </w:r>
            <w:r w:rsidR="002218D4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(АООП ДО</w:t>
            </w:r>
            <w:r w:rsidR="00443FDE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, ООП ДОУ), к общей численности детей</w:t>
            </w:r>
            <w:r w:rsidR="002218D4" w:rsidRPr="00392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ДО</w:t>
            </w:r>
            <w:r w:rsidR="002218D4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5F20D0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00EDD" w:rsidRPr="00EC4091" w:rsidRDefault="00100EDD" w:rsidP="00EC409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развитие. По результатам мониторинга освоения образовательной программы ДОО (АООП ДОУ, ООП </w:t>
            </w:r>
            <w:r w:rsidR="005F20D0" w:rsidRPr="00EC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ДОО) </w:t>
            </w:r>
            <w:r w:rsidR="005F20D0" w:rsidRPr="00392F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программу</w:t>
            </w:r>
            <w:r w:rsidRPr="00EC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</w:t>
            </w:r>
            <w:r w:rsidR="00EC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кольного образования освоили 90,3 </w:t>
            </w:r>
            <w:r w:rsidRPr="00EC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воспитанников на уровне возрастной нормы.</w:t>
            </w:r>
          </w:p>
          <w:p w:rsidR="00100EDD" w:rsidRPr="00EC4091" w:rsidRDefault="00EC4091" w:rsidP="00100EDD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ООП ДОУ = 241</w:t>
            </w:r>
            <w:r w:rsidR="00100EDD" w:rsidRPr="00EC40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267×100% = 90,3</w:t>
            </w:r>
            <w:r w:rsidR="00100EDD" w:rsidRPr="00EC40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  <w:p w:rsidR="00100EDD" w:rsidRPr="00A777E4" w:rsidRDefault="00100EDD" w:rsidP="0016550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7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 размещения:</w:t>
            </w:r>
          </w:p>
          <w:p w:rsidR="00100EDD" w:rsidRPr="00392F0C" w:rsidRDefault="00A777E4" w:rsidP="00A777E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  <w:r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dou16</w:t>
            </w:r>
            <w:r w:rsidR="00100EDD"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.edu.yar.ru (сайт детского </w:t>
            </w:r>
            <w:r w:rsidR="005F20D0"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сада) _</w:t>
            </w:r>
            <w:hyperlink r:id="rId53" w:history="1">
              <w:r w:rsidR="00100EDD" w:rsidRPr="00A777E4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00EDD" w:rsidRPr="00A777E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_ </w:t>
            </w:r>
            <w:r w:rsidR="00100EDD" w:rsidRPr="00A777E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Документы _Отчеты образовательного учреждения</w:t>
            </w:r>
          </w:p>
        </w:tc>
      </w:tr>
      <w:tr w:rsidR="00B178DB" w:rsidRPr="00392F0C" w:rsidTr="004315DC">
        <w:trPr>
          <w:trHeight w:val="305"/>
        </w:trPr>
        <w:tc>
          <w:tcPr>
            <w:tcW w:w="154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2F5C2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7.              </w:t>
            </w:r>
            <w:r w:rsidR="00B178DB" w:rsidRPr="00392F0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санитарно-гигиенические условия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E15DA3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Перечень условий</w:t>
            </w:r>
            <w:r w:rsidR="004A511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см. Глава </w:t>
            </w:r>
            <w:r w:rsidR="004A511B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A511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</w:t>
            </w:r>
            <w:r w:rsidR="004A511B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СП 2.4.3648-20 от 28.09.2020 №28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24AC8" w:rsidRPr="00392F0C" w:rsidRDefault="00A24AC8" w:rsidP="00A24AC8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В ДОО созданы санитарно-гигиенические условия в соответствии с </w:t>
            </w:r>
            <w:r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Все рекомендации фиксируются в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журнале контроля санитарного состояния помещений</w:t>
            </w:r>
          </w:p>
          <w:p w:rsidR="00B178DB" w:rsidRPr="00392F0C" w:rsidRDefault="00A24AC8" w:rsidP="00A24AC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0C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Журнал контроля санитарного состояния помещений находятся у старшей медицинской сестры </w:t>
            </w: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мероприятия по сохранению и укреплению здоровья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1B2D24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  <w:r w:rsidR="002902F4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утвержденной Программой здоровья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1396" w:rsidRPr="00392F0C" w:rsidRDefault="00A24AC8" w:rsidP="00A24AC8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В ДОО проводятся мероприятия по сохранению и укреплению здоровья, разработана, утверждена, реализуется программа оздоровления «Расти здоровыми». Мероприятия проводятся в соответствии со спецификой </w:t>
            </w:r>
            <w:r w:rsidR="00855D0A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каждой возрастной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55D0A" w:rsidRPr="00392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, выбраны формы</w:t>
            </w:r>
            <w:r w:rsidR="00855D0A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оздоровления детей.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0A" w:rsidRPr="00392F0C">
              <w:rPr>
                <w:rFonts w:ascii="Times New Roman" w:hAnsi="Times New Roman" w:cs="Times New Roman"/>
                <w:sz w:val="24"/>
                <w:szCs w:val="24"/>
              </w:rPr>
              <w:t>Для сохранения и укрепления здоровья детей, воспитания привычки к здоровому образу жизни в ДОУ обновляется среда, регулярно проводятся совместные с родителями оздоровительные мероприятия: «Дни здоровья», «Семейные старты», «Семейные гостиные», консультации, семинары</w:t>
            </w:r>
          </w:p>
          <w:p w:rsidR="00A24AC8" w:rsidRPr="00392F0C" w:rsidRDefault="00A24AC8" w:rsidP="00A24AC8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реализована на 100%, </w:t>
            </w:r>
            <w:r w:rsidR="00E10AA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2D1A8F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оздоровительные, подвижные и спортивные игры, релаксация, утренняя гимнастика и гимнастика пробуждения, пальчиковая, закаливание, динамические паузы, физкультурные занятия и т.д в режиме дня соблюдается </w:t>
            </w:r>
            <w:r w:rsidR="00421396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режим, повторяющий режимные моменты: - время приема пищи - укладывание на дневной сон - время прогулки на открытом воздухе - гигиенические мероприятия</w:t>
            </w:r>
          </w:p>
          <w:p w:rsidR="00A24AC8" w:rsidRPr="00392F0C" w:rsidRDefault="00100EDD" w:rsidP="00A24AC8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размещена:</w:t>
            </w:r>
          </w:p>
          <w:p w:rsidR="002D1A8F" w:rsidRPr="00392F0C" w:rsidRDefault="00855D0A" w:rsidP="002D1A8F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="00A24AC8"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>dou16.edu.yar.ru</w:t>
            </w:r>
            <w:r w:rsidR="002D1A8F" w:rsidRPr="0039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1A8F" w:rsidRPr="00392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hyperlink r:id="rId54" w:history="1">
              <w:r w:rsidR="00670F1C" w:rsidRPr="00392F0C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A24AC8" w:rsidRPr="00392F0C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ведения об образовательной организации</w:t>
              </w:r>
            </w:hyperlink>
            <w:r w:rsidR="002D1A8F" w:rsidRPr="00392F0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образование – условия образования</w:t>
            </w:r>
            <w:r w:rsidR="00670F1C" w:rsidRPr="00392F0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670F1C" w:rsidRPr="00392F0C" w:rsidRDefault="00670F1C" w:rsidP="002D1A8F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  <w:r w:rsidRPr="00392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Здоровьесберегающая Программа.</w:t>
            </w:r>
          </w:p>
          <w:p w:rsidR="00B178DB" w:rsidRPr="005974CE" w:rsidRDefault="00B178DB" w:rsidP="005974CE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процесс питания в соответствии с установленными требованиями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1B2D24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Перечень условий</w:t>
            </w:r>
            <w:r w:rsidR="00E15DA3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см. п.2.4.6. </w:t>
            </w:r>
            <w:r w:rsidR="00E15DA3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СП 2.4.3648-20 от 28.09.2020 №28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02F4" w:rsidRDefault="00472BC5" w:rsidP="002902F4">
            <w:pPr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м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Российской Федерации от 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b/>
                <w:sz w:val="24"/>
                <w:szCs w:val="24"/>
              </w:rPr>
              <w:t>28.09.2020 №28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b/>
                <w:sz w:val="24"/>
                <w:szCs w:val="24"/>
              </w:rPr>
              <w:t>СП 2.4.3648-20</w:t>
            </w:r>
            <w:r w:rsidR="002902F4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в детском саду организован процесс питания. </w:t>
            </w:r>
          </w:p>
          <w:p w:rsidR="00472BC5" w:rsidRPr="00392F0C" w:rsidRDefault="00472BC5" w:rsidP="002902F4">
            <w:pPr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Организован систематический ко</w:t>
            </w:r>
            <w:r w:rsidR="00541E4B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541E4B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7E4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за закладкой продуктов, бракераж</w:t>
            </w:r>
            <w:r w:rsidR="00A777E4" w:rsidRPr="00A777E4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ем готовой продукции, контроль питания на группах с записью в соответствующие журналы</w:t>
            </w:r>
            <w:r w:rsidR="00A777E4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8DB" w:rsidRPr="00A777E4" w:rsidRDefault="00670F1C" w:rsidP="00A777E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7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  <w:r w:rsidRPr="00A7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7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размещения</w:t>
            </w:r>
            <w:r w:rsidRPr="00A7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Журнал контроля организации питания</w:t>
            </w:r>
            <w:r w:rsidRPr="00A7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7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находятся у старшей медицинской сестры</w:t>
            </w: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медицинское обслуживание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7891" w:rsidRPr="00454AB6" w:rsidRDefault="00F87891" w:rsidP="00454AB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детском саду организовано медицинское обслуживание</w:t>
            </w:r>
            <w:r w:rsid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лицензией департамента здравоохранения и фармации Ярославской области № ЛО-76-01-001654 от 21.08.2015 года</w:t>
            </w:r>
            <w:r w:rsidRP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4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оказании первичной в том числе доврачебной, врачебной и специализированной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 сестринскому делу в педиатрии. В штате есть старшая медицинская сестра и прикрепленный к учреждению внештатный работник – врач-педиатр из поликлиники.</w:t>
            </w:r>
          </w:p>
          <w:p w:rsidR="00F87891" w:rsidRPr="00454AB6" w:rsidRDefault="00F87891" w:rsidP="00F87891">
            <w:pPr>
              <w:keepNext/>
              <w:keepLines/>
              <w:spacing w:after="0" w:line="240" w:lineRule="auto"/>
              <w:ind w:left="113" w:right="156"/>
              <w:jc w:val="both"/>
              <w:outlineLvl w:val="1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4AB6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 размещения:</w:t>
            </w:r>
            <w:r w:rsidRPr="00454AB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4AB6" w:rsidRPr="002B486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mdou016.edu.yar.ru</w:t>
            </w:r>
            <w:r w:rsidRPr="002B486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_</w:t>
            </w:r>
            <w:hyperlink r:id="rId55" w:history="1">
              <w:r w:rsidRPr="002B486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2B4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2D48" w:rsidRPr="002B4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Документы</w:t>
            </w:r>
            <w:hyperlink r:id="rId56" w:history="1">
              <w:r w:rsidR="00C12D48" w:rsidRPr="002B4867">
                <w:rPr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Л</w:t>
              </w:r>
              <w:r w:rsidRPr="002B4867">
                <w:rPr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ицензия на осуществление медицинско</w:t>
              </w:r>
              <w:r w:rsidR="00454AB6" w:rsidRPr="002B4867">
                <w:rPr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й деятельности № ЛО-76-01-001654 от 21.08.2015 </w:t>
              </w:r>
              <w:r w:rsidRPr="002B4867">
                <w:rPr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г.</w:t>
              </w:r>
            </w:hyperlink>
          </w:p>
          <w:p w:rsidR="00B178DB" w:rsidRPr="00392F0C" w:rsidRDefault="00B178DB" w:rsidP="004C5614">
            <w:pPr>
              <w:keepNext/>
              <w:keepLines/>
              <w:spacing w:after="0" w:line="240" w:lineRule="auto"/>
              <w:ind w:left="113" w:right="15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внутренних помещений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(группового, вне группового), территории ДО</w:t>
            </w:r>
            <w:r w:rsidR="00E9276F" w:rsidRPr="003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прогулок на свежем воздухе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1B2D24" w:rsidP="00E15D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Перечень безопасных условий</w:t>
            </w:r>
            <w:r w:rsidR="00E15DA3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см. Глава </w:t>
            </w:r>
            <w:r w:rsidR="00E15DA3" w:rsidRPr="0039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5DA3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</w:t>
            </w:r>
            <w:r w:rsidR="00E15DA3" w:rsidRPr="00392F0C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СП 2.4.3648-20 от 28.09.2020 №28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03CE5" w:rsidRPr="004C5614" w:rsidRDefault="00670F1C" w:rsidP="00E10AAF">
            <w:pPr>
              <w:keepNext/>
              <w:keepLines/>
              <w:spacing w:after="0" w:line="240" w:lineRule="auto"/>
              <w:ind w:right="156"/>
              <w:jc w:val="both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E10AAF">
              <w:rPr>
                <w:rFonts w:ascii="Times New Roman" w:eastAsiaTheme="majorEastAsia" w:hAnsi="Times New Roman" w:cs="Times New Roman"/>
                <w:sz w:val="24"/>
                <w:szCs w:val="24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E10AA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10AA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ведется круглосуточное наблюдение на объекте</w:t>
            </w:r>
            <w:r w:rsidRPr="00E10AA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10AA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имеется</w:t>
            </w:r>
            <w:r w:rsidRPr="00E10AA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7" w:tooltip=" скачать  документ " w:history="1">
              <w:r w:rsidR="00C12D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П</w:t>
              </w:r>
              <w:r w:rsidRPr="00E10AAF">
                <w:rPr>
                  <w:rFonts w:ascii="Times New Roman" w:eastAsiaTheme="majorEastAsia" w:hAnsi="Times New Roman" w:cs="Times New Roman"/>
                  <w:sz w:val="24"/>
                  <w:szCs w:val="24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E10AAF" w:rsidRPr="00E10AAF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№ 16</w:t>
            </w:r>
            <w:r w:rsidR="004C5614">
              <w:rPr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»,</w:t>
            </w:r>
            <w:r w:rsidR="004C561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hyperlink r:id="rId58" w:tooltip=" скачать  документ " w:history="1">
              <w:r w:rsidR="00D03CE5" w:rsidRPr="004C56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План-схема "Мой безопасный маршрут до детского сада"</w:t>
              </w:r>
            </w:hyperlink>
            <w:r w:rsidR="004C5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C561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hyperlink r:id="rId59" w:tooltip=" скачать  документ " w:history="1">
              <w:r w:rsidR="00D03CE5" w:rsidRPr="004C56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 работы МДОУ "Детский сад №16" по обучению дошкольников 3-7 лет правилам безопасного дорожного движения</w:t>
              </w:r>
            </w:hyperlink>
          </w:p>
          <w:p w:rsidR="00670F1C" w:rsidRPr="004C5614" w:rsidRDefault="00670F1C" w:rsidP="00E10AAF">
            <w:pPr>
              <w:keepNext/>
              <w:keepLines/>
              <w:spacing w:after="0" w:line="240" w:lineRule="auto"/>
              <w:ind w:right="156"/>
              <w:jc w:val="both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C561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Адрес размещения:</w:t>
            </w:r>
            <w:r w:rsidRPr="004C561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4C5614" w:rsidRPr="004C5614" w:rsidRDefault="004C5614" w:rsidP="004C5614">
            <w:pPr>
              <w:keepNext/>
              <w:keepLines/>
              <w:spacing w:after="0" w:line="240" w:lineRule="auto"/>
              <w:ind w:right="156"/>
              <w:jc w:val="both"/>
              <w:outlineLvl w:val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dou16</w:t>
            </w:r>
            <w:r w:rsidR="00670F1C" w:rsidRPr="004C561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.edu.yar.ru (сайт детского сада</w:t>
            </w:r>
            <w:r w:rsidR="00670F1C" w:rsidRPr="004C5614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t>)_</w:t>
            </w:r>
            <w:r w:rsidRPr="004C561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Безопасность_ Дорожная безопасность </w:t>
            </w:r>
          </w:p>
          <w:p w:rsidR="00670F1C" w:rsidRDefault="00670F1C" w:rsidP="004C5614">
            <w:pPr>
              <w:keepNext/>
              <w:keepLines/>
              <w:spacing w:after="0" w:line="240" w:lineRule="auto"/>
              <w:ind w:right="156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14">
              <w:rPr>
                <w:rFonts w:ascii="Times New Roman" w:hAnsi="Times New Roman" w:cs="Times New Roman"/>
                <w:iCs/>
                <w:sz w:val="24"/>
                <w:szCs w:val="24"/>
              </w:rPr>
              <w:t>Журнал визуального производственного контроля</w:t>
            </w:r>
            <w:r w:rsidRPr="004C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614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находятся у зам.зав. по АХР</w:t>
            </w:r>
          </w:p>
          <w:p w:rsidR="004C5614" w:rsidRPr="004C5614" w:rsidRDefault="0003766B" w:rsidP="004C5614">
            <w:pPr>
              <w:keepNext/>
              <w:keepLines/>
              <w:spacing w:after="0" w:line="240" w:lineRule="auto"/>
              <w:ind w:right="156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60" w:history="1">
              <w:r w:rsidR="004C5614" w:rsidRPr="004C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https://mdou16.edu.yar.ru//bezopasnost_v_dou/dorozhnaya_bezopasnost.html</w:t>
              </w:r>
            </w:hyperlink>
            <w:r w:rsidR="004C5614" w:rsidRPr="004C561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4C561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</w:t>
            </w:r>
          </w:p>
        </w:tc>
      </w:tr>
      <w:tr w:rsidR="00B178DB" w:rsidRPr="00392F0C" w:rsidTr="00100ED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2F5C2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D216D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Проводится контроль за ЧС</w:t>
            </w:r>
            <w:r w:rsidR="00B178DB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 и несчастными случаями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92F0C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70F1C" w:rsidRPr="00392F0C" w:rsidRDefault="00670F1C" w:rsidP="00392F0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 детском саду организован систематический контроль за ЧС и несчаст</w:t>
            </w:r>
            <w:r w:rsidR="00392F0C" w:rsidRPr="00392F0C">
              <w:rPr>
                <w:rFonts w:ascii="Times New Roman" w:hAnsi="Times New Roman" w:cs="Times New Roman"/>
                <w:sz w:val="24"/>
                <w:szCs w:val="24"/>
              </w:rPr>
              <w:t xml:space="preserve">ными случаями, </w:t>
            </w:r>
            <w:r w:rsidRPr="00392F0C">
              <w:rPr>
                <w:rFonts w:ascii="Times New Roman" w:hAnsi="Times New Roman" w:cs="Times New Roman"/>
                <w:sz w:val="24"/>
                <w:szCs w:val="24"/>
              </w:rPr>
              <w:t>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670F1C" w:rsidRPr="00392F0C" w:rsidRDefault="00670F1C" w:rsidP="00392F0C">
            <w:pPr>
              <w:keepNext/>
              <w:keepLines/>
              <w:spacing w:after="0" w:line="240" w:lineRule="auto"/>
              <w:ind w:right="157"/>
              <w:jc w:val="both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92F0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Адрес размещения:</w:t>
            </w:r>
            <w:r w:rsidRPr="00392F0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670F1C" w:rsidRPr="00392F0C" w:rsidRDefault="00670F1C" w:rsidP="00670F1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E">
              <w:rPr>
                <w:rFonts w:ascii="Times New Roman" w:hAnsi="Times New Roman" w:cs="Times New Roman"/>
                <w:iCs/>
                <w:sz w:val="24"/>
                <w:szCs w:val="24"/>
              </w:rPr>
              <w:t>Журнал визуального производственного контроля, журнал проведения инструктажей</w:t>
            </w:r>
            <w:r w:rsidRPr="0059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CE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находятся у зам.зав. по АХР</w:t>
            </w:r>
            <w:r w:rsidR="00C12D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</w:tbl>
    <w:p w:rsidR="00FB2799" w:rsidRPr="00E15DA3" w:rsidRDefault="00FB2799" w:rsidP="00C12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2799" w:rsidRPr="00E15DA3" w:rsidSect="00C722B2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2C" w:rsidRDefault="00D24A2C">
      <w:pPr>
        <w:spacing w:after="0" w:line="240" w:lineRule="auto"/>
      </w:pPr>
      <w:r>
        <w:separator/>
      </w:r>
    </w:p>
  </w:endnote>
  <w:endnote w:type="continuationSeparator" w:id="0">
    <w:p w:rsidR="00D24A2C" w:rsidRDefault="00D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2C" w:rsidRDefault="00D24A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4A2C" w:rsidRDefault="00D2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DDA"/>
    <w:multiLevelType w:val="multilevel"/>
    <w:tmpl w:val="2DF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2C433D31"/>
    <w:multiLevelType w:val="hybridMultilevel"/>
    <w:tmpl w:val="765ACDC4"/>
    <w:lvl w:ilvl="0" w:tplc="89CCF9F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F4049C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54863244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E8F22414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992A54AA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78862654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ECBC794E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32347FC4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F5D0B570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5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4F44C84"/>
    <w:multiLevelType w:val="hybridMultilevel"/>
    <w:tmpl w:val="1FF6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804B6C"/>
    <w:multiLevelType w:val="hybridMultilevel"/>
    <w:tmpl w:val="62D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37617"/>
    <w:multiLevelType w:val="hybridMultilevel"/>
    <w:tmpl w:val="64462C18"/>
    <w:lvl w:ilvl="0" w:tplc="D9A88E2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0A1814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0D2CBD92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287EB6D0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DDD03868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46C43A98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2656024A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2B62BB42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53C06DDA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00083"/>
    <w:rsid w:val="000040A3"/>
    <w:rsid w:val="00011A38"/>
    <w:rsid w:val="00012599"/>
    <w:rsid w:val="0001539B"/>
    <w:rsid w:val="000163FE"/>
    <w:rsid w:val="00026FBF"/>
    <w:rsid w:val="0003436A"/>
    <w:rsid w:val="00034BDF"/>
    <w:rsid w:val="00037619"/>
    <w:rsid w:val="0003766B"/>
    <w:rsid w:val="00043611"/>
    <w:rsid w:val="000445DB"/>
    <w:rsid w:val="00056BAA"/>
    <w:rsid w:val="000603BA"/>
    <w:rsid w:val="00071E26"/>
    <w:rsid w:val="00076197"/>
    <w:rsid w:val="000806C9"/>
    <w:rsid w:val="0009016C"/>
    <w:rsid w:val="0009100E"/>
    <w:rsid w:val="00094AF7"/>
    <w:rsid w:val="00097C07"/>
    <w:rsid w:val="000A35BF"/>
    <w:rsid w:val="000A3CF8"/>
    <w:rsid w:val="000A5B6D"/>
    <w:rsid w:val="000C0CAD"/>
    <w:rsid w:val="000C53B4"/>
    <w:rsid w:val="000C5C23"/>
    <w:rsid w:val="000C6A10"/>
    <w:rsid w:val="000D18A6"/>
    <w:rsid w:val="000D2C92"/>
    <w:rsid w:val="000D60D9"/>
    <w:rsid w:val="000D7E2C"/>
    <w:rsid w:val="000E128E"/>
    <w:rsid w:val="000E3EA2"/>
    <w:rsid w:val="000E4A1D"/>
    <w:rsid w:val="000F065D"/>
    <w:rsid w:val="000F1BF2"/>
    <w:rsid w:val="000F520A"/>
    <w:rsid w:val="000F5BEC"/>
    <w:rsid w:val="00100EDD"/>
    <w:rsid w:val="00103492"/>
    <w:rsid w:val="00104ACA"/>
    <w:rsid w:val="0011033B"/>
    <w:rsid w:val="0011443D"/>
    <w:rsid w:val="001233A3"/>
    <w:rsid w:val="00130845"/>
    <w:rsid w:val="00133D29"/>
    <w:rsid w:val="001438B2"/>
    <w:rsid w:val="00155A44"/>
    <w:rsid w:val="00165504"/>
    <w:rsid w:val="001677F1"/>
    <w:rsid w:val="00181D9B"/>
    <w:rsid w:val="00186FA3"/>
    <w:rsid w:val="00191BE2"/>
    <w:rsid w:val="00192BE3"/>
    <w:rsid w:val="001974A1"/>
    <w:rsid w:val="001A0CCA"/>
    <w:rsid w:val="001A7875"/>
    <w:rsid w:val="001B12B2"/>
    <w:rsid w:val="001B1AF7"/>
    <w:rsid w:val="001B2D24"/>
    <w:rsid w:val="001C5471"/>
    <w:rsid w:val="001C6AB3"/>
    <w:rsid w:val="001D3C9E"/>
    <w:rsid w:val="001D6CBD"/>
    <w:rsid w:val="001D7937"/>
    <w:rsid w:val="001F4B2D"/>
    <w:rsid w:val="001F5BB6"/>
    <w:rsid w:val="00200213"/>
    <w:rsid w:val="00212344"/>
    <w:rsid w:val="002218D4"/>
    <w:rsid w:val="002272C3"/>
    <w:rsid w:val="00227355"/>
    <w:rsid w:val="00231710"/>
    <w:rsid w:val="0023498E"/>
    <w:rsid w:val="002616E8"/>
    <w:rsid w:val="00264EA7"/>
    <w:rsid w:val="00272B6A"/>
    <w:rsid w:val="002839E0"/>
    <w:rsid w:val="002902F4"/>
    <w:rsid w:val="00294AF0"/>
    <w:rsid w:val="002951B7"/>
    <w:rsid w:val="002A4A01"/>
    <w:rsid w:val="002B2AAE"/>
    <w:rsid w:val="002B4867"/>
    <w:rsid w:val="002B6AA0"/>
    <w:rsid w:val="002C1061"/>
    <w:rsid w:val="002C35DC"/>
    <w:rsid w:val="002D1A8F"/>
    <w:rsid w:val="002D75F8"/>
    <w:rsid w:val="002F1FEE"/>
    <w:rsid w:val="002F2C0A"/>
    <w:rsid w:val="002F2FA7"/>
    <w:rsid w:val="002F4D59"/>
    <w:rsid w:val="002F5C24"/>
    <w:rsid w:val="002F7D1F"/>
    <w:rsid w:val="00301E5A"/>
    <w:rsid w:val="00304036"/>
    <w:rsid w:val="003161AC"/>
    <w:rsid w:val="003174E6"/>
    <w:rsid w:val="00323431"/>
    <w:rsid w:val="00325E93"/>
    <w:rsid w:val="0033524E"/>
    <w:rsid w:val="00343BCE"/>
    <w:rsid w:val="00350813"/>
    <w:rsid w:val="0035718F"/>
    <w:rsid w:val="00365F43"/>
    <w:rsid w:val="003664B4"/>
    <w:rsid w:val="00367AFC"/>
    <w:rsid w:val="003742AE"/>
    <w:rsid w:val="00380C91"/>
    <w:rsid w:val="00383FF7"/>
    <w:rsid w:val="00386AF0"/>
    <w:rsid w:val="00392F0C"/>
    <w:rsid w:val="0039350D"/>
    <w:rsid w:val="00397DEA"/>
    <w:rsid w:val="003A6B00"/>
    <w:rsid w:val="003B1B28"/>
    <w:rsid w:val="003B6545"/>
    <w:rsid w:val="003C7526"/>
    <w:rsid w:val="003E2D32"/>
    <w:rsid w:val="003E4EF4"/>
    <w:rsid w:val="003F0A61"/>
    <w:rsid w:val="003F59F0"/>
    <w:rsid w:val="003F7493"/>
    <w:rsid w:val="004000FD"/>
    <w:rsid w:val="00401060"/>
    <w:rsid w:val="00402DD4"/>
    <w:rsid w:val="00421396"/>
    <w:rsid w:val="00423815"/>
    <w:rsid w:val="0042772D"/>
    <w:rsid w:val="004315DC"/>
    <w:rsid w:val="00443FDE"/>
    <w:rsid w:val="00447007"/>
    <w:rsid w:val="00453800"/>
    <w:rsid w:val="00454AB6"/>
    <w:rsid w:val="0045581C"/>
    <w:rsid w:val="004567E9"/>
    <w:rsid w:val="0046356D"/>
    <w:rsid w:val="00472BC5"/>
    <w:rsid w:val="00474174"/>
    <w:rsid w:val="0047514C"/>
    <w:rsid w:val="00475F30"/>
    <w:rsid w:val="0048256E"/>
    <w:rsid w:val="004A0AB9"/>
    <w:rsid w:val="004A1CC6"/>
    <w:rsid w:val="004A511B"/>
    <w:rsid w:val="004A5190"/>
    <w:rsid w:val="004B2276"/>
    <w:rsid w:val="004B7C66"/>
    <w:rsid w:val="004C45CE"/>
    <w:rsid w:val="004C5614"/>
    <w:rsid w:val="004C674C"/>
    <w:rsid w:val="004D184C"/>
    <w:rsid w:val="004D395F"/>
    <w:rsid w:val="004D43EA"/>
    <w:rsid w:val="004D72ED"/>
    <w:rsid w:val="004D7CA6"/>
    <w:rsid w:val="004E341E"/>
    <w:rsid w:val="004E3766"/>
    <w:rsid w:val="004E4EC2"/>
    <w:rsid w:val="004F5C0D"/>
    <w:rsid w:val="0050543B"/>
    <w:rsid w:val="005104E1"/>
    <w:rsid w:val="0051565D"/>
    <w:rsid w:val="00522FB4"/>
    <w:rsid w:val="0053197E"/>
    <w:rsid w:val="00532A75"/>
    <w:rsid w:val="00533C56"/>
    <w:rsid w:val="00541E4B"/>
    <w:rsid w:val="00554E57"/>
    <w:rsid w:val="00564559"/>
    <w:rsid w:val="00570A49"/>
    <w:rsid w:val="00585162"/>
    <w:rsid w:val="005936D0"/>
    <w:rsid w:val="0059617F"/>
    <w:rsid w:val="005967D4"/>
    <w:rsid w:val="005974CE"/>
    <w:rsid w:val="005D6A83"/>
    <w:rsid w:val="005D7189"/>
    <w:rsid w:val="005E2CE7"/>
    <w:rsid w:val="005E5F9D"/>
    <w:rsid w:val="005F20D0"/>
    <w:rsid w:val="005F3CE0"/>
    <w:rsid w:val="0060476C"/>
    <w:rsid w:val="00605541"/>
    <w:rsid w:val="00610221"/>
    <w:rsid w:val="00610359"/>
    <w:rsid w:val="00611926"/>
    <w:rsid w:val="00612B60"/>
    <w:rsid w:val="006147AC"/>
    <w:rsid w:val="0061779F"/>
    <w:rsid w:val="00635AAB"/>
    <w:rsid w:val="00650844"/>
    <w:rsid w:val="00653CBC"/>
    <w:rsid w:val="006558BF"/>
    <w:rsid w:val="006641B9"/>
    <w:rsid w:val="006654C7"/>
    <w:rsid w:val="00670F1C"/>
    <w:rsid w:val="00671867"/>
    <w:rsid w:val="00671DCC"/>
    <w:rsid w:val="00673CC7"/>
    <w:rsid w:val="00681F11"/>
    <w:rsid w:val="00685A08"/>
    <w:rsid w:val="006A2AC2"/>
    <w:rsid w:val="006A4CA1"/>
    <w:rsid w:val="006A6C64"/>
    <w:rsid w:val="006C13FB"/>
    <w:rsid w:val="006E7ED8"/>
    <w:rsid w:val="006F4EFA"/>
    <w:rsid w:val="00712126"/>
    <w:rsid w:val="00715945"/>
    <w:rsid w:val="00720844"/>
    <w:rsid w:val="0072570B"/>
    <w:rsid w:val="00747D56"/>
    <w:rsid w:val="0077603A"/>
    <w:rsid w:val="007847E0"/>
    <w:rsid w:val="0078612D"/>
    <w:rsid w:val="00786611"/>
    <w:rsid w:val="00794CCC"/>
    <w:rsid w:val="007956A7"/>
    <w:rsid w:val="007A0C52"/>
    <w:rsid w:val="007B2540"/>
    <w:rsid w:val="007B3CEA"/>
    <w:rsid w:val="007B5E90"/>
    <w:rsid w:val="007C01FB"/>
    <w:rsid w:val="007C14B9"/>
    <w:rsid w:val="007C2EFE"/>
    <w:rsid w:val="007C5635"/>
    <w:rsid w:val="007D012A"/>
    <w:rsid w:val="007D1184"/>
    <w:rsid w:val="007D1690"/>
    <w:rsid w:val="007D28C9"/>
    <w:rsid w:val="007E7D6A"/>
    <w:rsid w:val="007F2971"/>
    <w:rsid w:val="007F3CE3"/>
    <w:rsid w:val="008127C7"/>
    <w:rsid w:val="00824E36"/>
    <w:rsid w:val="00825886"/>
    <w:rsid w:val="008266CB"/>
    <w:rsid w:val="00826ED7"/>
    <w:rsid w:val="00832028"/>
    <w:rsid w:val="00832162"/>
    <w:rsid w:val="00834E1A"/>
    <w:rsid w:val="00837A6A"/>
    <w:rsid w:val="00844893"/>
    <w:rsid w:val="008462F8"/>
    <w:rsid w:val="008473FA"/>
    <w:rsid w:val="0085069D"/>
    <w:rsid w:val="00850CA4"/>
    <w:rsid w:val="00855D0A"/>
    <w:rsid w:val="00860DA0"/>
    <w:rsid w:val="008629FF"/>
    <w:rsid w:val="00864E36"/>
    <w:rsid w:val="00885164"/>
    <w:rsid w:val="008864CB"/>
    <w:rsid w:val="008A3EB0"/>
    <w:rsid w:val="008A54DF"/>
    <w:rsid w:val="008B1B12"/>
    <w:rsid w:val="008C1813"/>
    <w:rsid w:val="008C3179"/>
    <w:rsid w:val="008C5725"/>
    <w:rsid w:val="008C5EFB"/>
    <w:rsid w:val="008D28CF"/>
    <w:rsid w:val="008E2D28"/>
    <w:rsid w:val="008E4153"/>
    <w:rsid w:val="008E504F"/>
    <w:rsid w:val="008F5F79"/>
    <w:rsid w:val="008F61A7"/>
    <w:rsid w:val="00901497"/>
    <w:rsid w:val="00904480"/>
    <w:rsid w:val="00914C3F"/>
    <w:rsid w:val="00916CB0"/>
    <w:rsid w:val="009172F7"/>
    <w:rsid w:val="009305CE"/>
    <w:rsid w:val="00942543"/>
    <w:rsid w:val="00944937"/>
    <w:rsid w:val="009479DF"/>
    <w:rsid w:val="0095662B"/>
    <w:rsid w:val="00956A51"/>
    <w:rsid w:val="0096590C"/>
    <w:rsid w:val="00966684"/>
    <w:rsid w:val="009858EE"/>
    <w:rsid w:val="00987F7F"/>
    <w:rsid w:val="00994C81"/>
    <w:rsid w:val="009962E6"/>
    <w:rsid w:val="009A5151"/>
    <w:rsid w:val="009B3656"/>
    <w:rsid w:val="009B5540"/>
    <w:rsid w:val="009D1B9A"/>
    <w:rsid w:val="009D21A8"/>
    <w:rsid w:val="009E24A1"/>
    <w:rsid w:val="009F2BC6"/>
    <w:rsid w:val="009F436E"/>
    <w:rsid w:val="00A10512"/>
    <w:rsid w:val="00A13B5B"/>
    <w:rsid w:val="00A21F98"/>
    <w:rsid w:val="00A22E0A"/>
    <w:rsid w:val="00A24AC8"/>
    <w:rsid w:val="00A31D53"/>
    <w:rsid w:val="00A43135"/>
    <w:rsid w:val="00A4343C"/>
    <w:rsid w:val="00A438DC"/>
    <w:rsid w:val="00A4404D"/>
    <w:rsid w:val="00A52C24"/>
    <w:rsid w:val="00A60CE7"/>
    <w:rsid w:val="00A6671D"/>
    <w:rsid w:val="00A70383"/>
    <w:rsid w:val="00A741E0"/>
    <w:rsid w:val="00A777E4"/>
    <w:rsid w:val="00A86287"/>
    <w:rsid w:val="00A924D9"/>
    <w:rsid w:val="00AA07B1"/>
    <w:rsid w:val="00AA5737"/>
    <w:rsid w:val="00AA745F"/>
    <w:rsid w:val="00AC0FEF"/>
    <w:rsid w:val="00AC4962"/>
    <w:rsid w:val="00AC4C23"/>
    <w:rsid w:val="00AD0B53"/>
    <w:rsid w:val="00AE0A06"/>
    <w:rsid w:val="00AE2CEA"/>
    <w:rsid w:val="00AF38E2"/>
    <w:rsid w:val="00AF3D2B"/>
    <w:rsid w:val="00B1609E"/>
    <w:rsid w:val="00B178DB"/>
    <w:rsid w:val="00B3328B"/>
    <w:rsid w:val="00B37D3D"/>
    <w:rsid w:val="00B42709"/>
    <w:rsid w:val="00B434BC"/>
    <w:rsid w:val="00B44632"/>
    <w:rsid w:val="00B5019A"/>
    <w:rsid w:val="00B50EEF"/>
    <w:rsid w:val="00B54D98"/>
    <w:rsid w:val="00B614DE"/>
    <w:rsid w:val="00B63C33"/>
    <w:rsid w:val="00B67CD3"/>
    <w:rsid w:val="00B75D02"/>
    <w:rsid w:val="00B8010B"/>
    <w:rsid w:val="00B808ED"/>
    <w:rsid w:val="00B80C0F"/>
    <w:rsid w:val="00B851E9"/>
    <w:rsid w:val="00B8726E"/>
    <w:rsid w:val="00B92527"/>
    <w:rsid w:val="00B92A3A"/>
    <w:rsid w:val="00B937E2"/>
    <w:rsid w:val="00BA2E73"/>
    <w:rsid w:val="00BA4369"/>
    <w:rsid w:val="00BB3BB3"/>
    <w:rsid w:val="00BB64E6"/>
    <w:rsid w:val="00BB686B"/>
    <w:rsid w:val="00BC742D"/>
    <w:rsid w:val="00BD216D"/>
    <w:rsid w:val="00BD65C1"/>
    <w:rsid w:val="00BE4972"/>
    <w:rsid w:val="00C01B54"/>
    <w:rsid w:val="00C0211D"/>
    <w:rsid w:val="00C11CC3"/>
    <w:rsid w:val="00C12D48"/>
    <w:rsid w:val="00C247F4"/>
    <w:rsid w:val="00C25BA6"/>
    <w:rsid w:val="00C266B7"/>
    <w:rsid w:val="00C27B78"/>
    <w:rsid w:val="00C34404"/>
    <w:rsid w:val="00C435BA"/>
    <w:rsid w:val="00C50B39"/>
    <w:rsid w:val="00C57F25"/>
    <w:rsid w:val="00C6636B"/>
    <w:rsid w:val="00C722B2"/>
    <w:rsid w:val="00C81360"/>
    <w:rsid w:val="00C83F88"/>
    <w:rsid w:val="00C903AE"/>
    <w:rsid w:val="00C93D69"/>
    <w:rsid w:val="00CA1B97"/>
    <w:rsid w:val="00CA4F71"/>
    <w:rsid w:val="00CB6277"/>
    <w:rsid w:val="00CB7777"/>
    <w:rsid w:val="00CC6F79"/>
    <w:rsid w:val="00CD1DD2"/>
    <w:rsid w:val="00CD2799"/>
    <w:rsid w:val="00CD6FD7"/>
    <w:rsid w:val="00CE795E"/>
    <w:rsid w:val="00CF3CE3"/>
    <w:rsid w:val="00D006C7"/>
    <w:rsid w:val="00D0207A"/>
    <w:rsid w:val="00D0343E"/>
    <w:rsid w:val="00D03CE5"/>
    <w:rsid w:val="00D04BA2"/>
    <w:rsid w:val="00D14A97"/>
    <w:rsid w:val="00D24A2C"/>
    <w:rsid w:val="00D258F3"/>
    <w:rsid w:val="00D26D7C"/>
    <w:rsid w:val="00D35274"/>
    <w:rsid w:val="00D3703A"/>
    <w:rsid w:val="00D436C3"/>
    <w:rsid w:val="00D4488E"/>
    <w:rsid w:val="00D5035C"/>
    <w:rsid w:val="00D545D1"/>
    <w:rsid w:val="00D555FC"/>
    <w:rsid w:val="00D55A69"/>
    <w:rsid w:val="00D821A7"/>
    <w:rsid w:val="00D914FF"/>
    <w:rsid w:val="00DA2CCD"/>
    <w:rsid w:val="00DB4A48"/>
    <w:rsid w:val="00DC0E6E"/>
    <w:rsid w:val="00DD3B7C"/>
    <w:rsid w:val="00DE001E"/>
    <w:rsid w:val="00DE2A1E"/>
    <w:rsid w:val="00DE4EDA"/>
    <w:rsid w:val="00DE5C1B"/>
    <w:rsid w:val="00DE67FD"/>
    <w:rsid w:val="00E00B96"/>
    <w:rsid w:val="00E02FA6"/>
    <w:rsid w:val="00E066EE"/>
    <w:rsid w:val="00E10127"/>
    <w:rsid w:val="00E10AAF"/>
    <w:rsid w:val="00E15DA3"/>
    <w:rsid w:val="00E20253"/>
    <w:rsid w:val="00E232EB"/>
    <w:rsid w:val="00E23A98"/>
    <w:rsid w:val="00E254AE"/>
    <w:rsid w:val="00E303F7"/>
    <w:rsid w:val="00E423E8"/>
    <w:rsid w:val="00E46DBA"/>
    <w:rsid w:val="00E5649D"/>
    <w:rsid w:val="00E63936"/>
    <w:rsid w:val="00E70B0F"/>
    <w:rsid w:val="00E74765"/>
    <w:rsid w:val="00E75A7F"/>
    <w:rsid w:val="00E842B9"/>
    <w:rsid w:val="00E85F9F"/>
    <w:rsid w:val="00E86420"/>
    <w:rsid w:val="00E86C7F"/>
    <w:rsid w:val="00E9276F"/>
    <w:rsid w:val="00EA581B"/>
    <w:rsid w:val="00EA7B00"/>
    <w:rsid w:val="00EB43C7"/>
    <w:rsid w:val="00EC4091"/>
    <w:rsid w:val="00EE4F9B"/>
    <w:rsid w:val="00EF45F2"/>
    <w:rsid w:val="00EF5962"/>
    <w:rsid w:val="00EF6A8F"/>
    <w:rsid w:val="00EF7DE4"/>
    <w:rsid w:val="00F02D8C"/>
    <w:rsid w:val="00F1220E"/>
    <w:rsid w:val="00F14246"/>
    <w:rsid w:val="00F14C21"/>
    <w:rsid w:val="00F170C3"/>
    <w:rsid w:val="00F2101E"/>
    <w:rsid w:val="00F26C56"/>
    <w:rsid w:val="00F27619"/>
    <w:rsid w:val="00F423FF"/>
    <w:rsid w:val="00F42D7F"/>
    <w:rsid w:val="00F571A6"/>
    <w:rsid w:val="00F613D6"/>
    <w:rsid w:val="00F74809"/>
    <w:rsid w:val="00F77B8A"/>
    <w:rsid w:val="00F81A1D"/>
    <w:rsid w:val="00F87891"/>
    <w:rsid w:val="00F93968"/>
    <w:rsid w:val="00FA73FB"/>
    <w:rsid w:val="00FA7C0F"/>
    <w:rsid w:val="00FB0467"/>
    <w:rsid w:val="00FB1E64"/>
    <w:rsid w:val="00FB2799"/>
    <w:rsid w:val="00FC7852"/>
    <w:rsid w:val="00FD3213"/>
    <w:rsid w:val="00FE4640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DEAC-FBD7-4F4B-817A-D55D3BA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EF6A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6A8F"/>
    <w:rPr>
      <w:color w:val="800080" w:themeColor="followedHyperlink"/>
      <w:u w:val="single"/>
    </w:rPr>
  </w:style>
  <w:style w:type="paragraph" w:customStyle="1" w:styleId="ConsPlusNormal">
    <w:name w:val="ConsPlusNormal"/>
    <w:rsid w:val="00043611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styleId="a6">
    <w:name w:val="Emphasis"/>
    <w:basedOn w:val="a0"/>
    <w:uiPriority w:val="20"/>
    <w:qFormat/>
    <w:rsid w:val="0083202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94C81"/>
    <w:pPr>
      <w:widowControl w:val="0"/>
      <w:suppressAutoHyphens w:val="0"/>
      <w:autoSpaceDE w:val="0"/>
      <w:spacing w:after="0" w:line="240" w:lineRule="auto"/>
      <w:ind w:left="539"/>
      <w:textAlignment w:val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47514C"/>
    <w:pPr>
      <w:suppressAutoHyphens/>
      <w:spacing w:after="0" w:line="240" w:lineRule="auto"/>
    </w:pPr>
  </w:style>
  <w:style w:type="paragraph" w:styleId="a8">
    <w:name w:val="Normal (Web)"/>
    <w:basedOn w:val="a"/>
    <w:uiPriority w:val="99"/>
    <w:unhideWhenUsed/>
    <w:rsid w:val="004C45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0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DB4A48"/>
  </w:style>
  <w:style w:type="character" w:customStyle="1" w:styleId="UnresolvedMention">
    <w:name w:val="Unresolved Mention"/>
    <w:basedOn w:val="a0"/>
    <w:uiPriority w:val="99"/>
    <w:semiHidden/>
    <w:unhideWhenUsed/>
    <w:rsid w:val="004E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ms2.edu.yar.ru/docviewer/?url=https%3A%2F%2Fmdou16.edu.yar.ru%2F%2Fpolozhenie_o_nastavnichestve.pdf&amp;name=&#1055;&#1086;&#1083;&#1086;&#1078;&#1077;&#1085;&#1080;&#1077;%20&#1086;%20&#1085;&#1072;&#1089;&#1090;&#1072;&#1074;&#1085;&#1080;&#1095;&#1077;&#1089;&#1090;&#1074;&#1077;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hyperlink" Target="https://mdou16.edu.yar.ru/svedeniya_ob_obrazovatelnoy_organizatsii/materialno_minus_tehnicheskoe_obespec_85.html" TargetMode="External"/><Relationship Id="rId39" Type="http://schemas.openxmlformats.org/officeDocument/2006/relationships/hyperlink" Target="https://mdou16.edu.yar.ru/konkursi_comma__vistavki/aktivnost_uchrezhdeniya.html" TargetMode="External"/><Relationship Id="rId21" Type="http://schemas.openxmlformats.org/officeDocument/2006/relationships/hyperlink" Target="https://mdou8.edu.yar.ru/svedeniya_ob_obrazovatelnoy_organizatsii/dokumenti.html" TargetMode="External"/><Relationship Id="rId34" Type="http://schemas.openxmlformats.org/officeDocument/2006/relationships/hyperlink" Target="https://mdou16.edu.yar.ru/gazeta.html" TargetMode="External"/><Relationship Id="rId42" Type="http://schemas.openxmlformats.org/officeDocument/2006/relationships/hyperlink" Target="https://vk.com/wall-188158600_1157" TargetMode="External"/><Relationship Id="rId47" Type="http://schemas.openxmlformats.org/officeDocument/2006/relationships/hyperlink" Target="https://vk.com/wall-188158600_1244" TargetMode="External"/><Relationship Id="rId50" Type="http://schemas.openxmlformats.org/officeDocument/2006/relationships/hyperlink" Target="https://vk.com/wall-188158600_1136" TargetMode="External"/><Relationship Id="rId55" Type="http://schemas.openxmlformats.org/officeDocument/2006/relationships/hyperlink" Target="https://mdou8.edu.yar.ru/svedeniya_ob_obrazovatelnoy_organizatsii/dokumenti.html" TargetMode="External"/><Relationship Id="rId7" Type="http://schemas.openxmlformats.org/officeDocument/2006/relationships/hyperlink" Target="https://mdou16.edu.yar.ru//svedeniya_ob_obrazovatelnoy_organizatsii/platnie_obrazovatelnie_uslu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ppu.ru/news/9532" TargetMode="External"/><Relationship Id="rId20" Type="http://schemas.openxmlformats.org/officeDocument/2006/relationships/hyperlink" Target="https://mdou16.edu.yar.ru//svedeniya_ob_obrazovatelnoy_organizatsii/obrazovanie/obrazovatelnaya_programa.html" TargetMode="External"/><Relationship Id="rId29" Type="http://schemas.openxmlformats.org/officeDocument/2006/relationships/hyperlink" Target="https://mdou16.edu.yar.ru/svedeniya_ob_obrazovatelnoy_organizatsii/materialno_minus_tehnicheskoe_obespec_85.html" TargetMode="External"/><Relationship Id="rId41" Type="http://schemas.openxmlformats.org/officeDocument/2006/relationships/hyperlink" Target="https://vk.com/wall-188158600_1388" TargetMode="External"/><Relationship Id="rId54" Type="http://schemas.openxmlformats.org/officeDocument/2006/relationships/hyperlink" Target="https://mdou8.edu.yar.ru/svedeniya_ob_obrazovatelnoy_organizatsii/dokumenti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16.edu.yar.ru/svedeniya_ob_obrazovatelnoy_organizatsii/materialno_minus_tehnicheskoe_obespec_85.html" TargetMode="External"/><Relationship Id="rId32" Type="http://schemas.openxmlformats.org/officeDocument/2006/relationships/hyperlink" Target="https://mdou16.edu.yar.ru/uslugi_naseleniyu/organizatsiya_i_funktsionirovanie_gru_74.html" TargetMode="External"/><Relationship Id="rId37" Type="http://schemas.openxmlformats.org/officeDocument/2006/relationships/hyperlink" Target="https://youtube.com/channel/UCmI13ahTFS0adZ5pR8rDFDQ" TargetMode="External"/><Relationship Id="rId40" Type="http://schemas.openxmlformats.org/officeDocument/2006/relationships/hyperlink" Target="https://vk.com/wall-188158600_1244" TargetMode="External"/><Relationship Id="rId45" Type="http://schemas.openxmlformats.org/officeDocument/2006/relationships/hyperlink" Target="https://vk.com/wall-188158600_1535" TargetMode="External"/><Relationship Id="rId53" Type="http://schemas.openxmlformats.org/officeDocument/2006/relationships/hyperlink" Target="https://mdou8.edu.yar.ru/svedeniya_ob_obrazovatelnoy_organizatsii/dokumenti.html" TargetMode="External"/><Relationship Id="rId58" Type="http://schemas.openxmlformats.org/officeDocument/2006/relationships/hyperlink" Target="https://mdou16.edu.yar.ru/plan_shem__moy_bezopasniy_marshrut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GkSAjvyGoO3W2PesuE8iqOFMiiavVCJL?usp=sharing" TargetMode="External"/><Relationship Id="rId23" Type="http://schemas.openxmlformats.org/officeDocument/2006/relationships/hyperlink" Target="https://mdou16.edu.yar.ru/svedeniya_ob_obrazovatelnoy_organizatsii/materialno_minus_tehnicheskoe_obespec_85.html" TargetMode="External"/><Relationship Id="rId28" Type="http://schemas.openxmlformats.org/officeDocument/2006/relationships/hyperlink" Target="https://mdou16.edu.yar.ru/svedeniya_ob_obrazovatelnoy_organizatsii/materialno_minus_tehnicheskoe_obespec_85.htm" TargetMode="External"/><Relationship Id="rId36" Type="http://schemas.openxmlformats.org/officeDocument/2006/relationships/hyperlink" Target="https://www.youtube.com/channel/UCmI13ahTFS0adZ5pR8rDFDQ/featured" TargetMode="External"/><Relationship Id="rId49" Type="http://schemas.openxmlformats.org/officeDocument/2006/relationships/hyperlink" Target="https://vk.com/wall-188158600_1157" TargetMode="External"/><Relationship Id="rId57" Type="http://schemas.openxmlformats.org/officeDocument/2006/relationships/hyperlink" Target="https://mdou8.edu.yar.ru/svedeniya_ob_obrazovatelnoy_organizatsii/obshchie_svedeniya_pdb.doc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dou8.edu.yar.ru/svedeniya_ob_obrazovatelnoy_organizatsii/dokumenti.html" TargetMode="External"/><Relationship Id="rId19" Type="http://schemas.openxmlformats.org/officeDocument/2006/relationships/hyperlink" Target="https://mdou16.edu.yar.ru/svedeniya_ob_obrazovatelnoy_organizatsii/rukovodstvo_dot__pedagogicheskiy_sostav.html" TargetMode="External"/><Relationship Id="rId31" Type="http://schemas.openxmlformats.org/officeDocument/2006/relationships/hyperlink" Target="https://mdou16.edu.yar.ru//svedeniya_ob_obrazovatelnoy_organizatsii/obrazovanie/obrazovatelnaya_programa.html" TargetMode="External"/><Relationship Id="rId44" Type="http://schemas.openxmlformats.org/officeDocument/2006/relationships/hyperlink" Target="https://vk.com/wall-188158600_1110" TargetMode="External"/><Relationship Id="rId52" Type="http://schemas.openxmlformats.org/officeDocument/2006/relationships/hyperlink" Target="https://vk.com/wall-188158600_1535" TargetMode="External"/><Relationship Id="rId60" Type="http://schemas.openxmlformats.org/officeDocument/2006/relationships/hyperlink" Target="https://mdou16.edu.yar.ru//bezopasnost_v_dou/dorozhnaya_bezopasn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6.edu.yar.ru/svedeniya_ob_obrazovatelnoy_organizatsii/dokumenti.html" TargetMode="External"/><Relationship Id="rId14" Type="http://schemas.openxmlformats.org/officeDocument/2006/relationships/hyperlink" Target="https://mdou16.edu.yar.ru//innovatsionnaya_deyatelnost/garmoniya_fizicheskogo_i_p_94.html" TargetMode="External"/><Relationship Id="rId22" Type="http://schemas.openxmlformats.org/officeDocument/2006/relationships/hyperlink" Target="https://mdou16.edu.yar.ru/svedeniya_ob_obrazovatelnoy_organizatsii/materialno_minus_tehnicheskoe_obespec_85.html" TargetMode="External"/><Relationship Id="rId27" Type="http://schemas.openxmlformats.org/officeDocument/2006/relationships/hyperlink" Target="https://mdou16.edu.yar.ru/svedeniya_ob_obrazovatelnoy_organizatsii/materialno_minus_tehnicheskoe_obespec_85.html" TargetMode="External"/><Relationship Id="rId30" Type="http://schemas.openxmlformats.org/officeDocument/2006/relationships/hyperlink" Target="https://mdou16.edu.yar.ru//svedeniya_ob_obrazovatelnoy_organizatsii/obrazovanie/obrazovatelnaya_programa.html" TargetMode="External"/><Relationship Id="rId35" Type="http://schemas.openxmlformats.org/officeDocument/2006/relationships/hyperlink" Target="https://mdou16.edu.yar.ru/informatsiya_dlya_roditeley_i_ne_tolko/sidim_doma.html" TargetMode="External"/><Relationship Id="rId43" Type="http://schemas.openxmlformats.org/officeDocument/2006/relationships/hyperlink" Target="https://vk.com/wall-188158600_1136" TargetMode="External"/><Relationship Id="rId48" Type="http://schemas.openxmlformats.org/officeDocument/2006/relationships/hyperlink" Target="https://vk.com/wall-188158600_1388" TargetMode="External"/><Relationship Id="rId56" Type="http://schemas.openxmlformats.org/officeDocument/2006/relationships/hyperlink" Target="https://mdou8.edu.yar.ru/skan_2018g_/meditsinskaya_litsenziya.PDF" TargetMode="External"/><Relationship Id="rId8" Type="http://schemas.openxmlformats.org/officeDocument/2006/relationships/hyperlink" Target="https://mdou16.edu.yar.ru//pfdo.html" TargetMode="External"/><Relationship Id="rId51" Type="http://schemas.openxmlformats.org/officeDocument/2006/relationships/hyperlink" Target="https://vk.com/wall-188158600_1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dou16.edu.yar.ru//innovatsionnaya_deyatelnost/garmoniya_fizicheskogo_i_p_94.html" TargetMode="External"/><Relationship Id="rId17" Type="http://schemas.openxmlformats.org/officeDocument/2006/relationships/hyperlink" Target="https://vk.com/mdou016?w=wall-188158600_1529" TargetMode="External"/><Relationship Id="rId25" Type="http://schemas.openxmlformats.org/officeDocument/2006/relationships/hyperlink" Target="https://mdou16.edu.yar.ru/svedeniya_ob_obrazovatelnoy_organizatsii/materialno_minus_tehnicheskoe_obespec_85.html" TargetMode="External"/><Relationship Id="rId33" Type="http://schemas.openxmlformats.org/officeDocument/2006/relationships/hyperlink" Target="https://mdou16.edu.yar.ru//gazeta.html" TargetMode="External"/><Relationship Id="rId38" Type="http://schemas.openxmlformats.org/officeDocument/2006/relationships/hyperlink" Target="https://mdou16.edu.yar.ru//pfdo.html" TargetMode="External"/><Relationship Id="rId46" Type="http://schemas.openxmlformats.org/officeDocument/2006/relationships/hyperlink" Target="https://vk.com/wall-188158600_1385" TargetMode="External"/><Relationship Id="rId59" Type="http://schemas.openxmlformats.org/officeDocument/2006/relationships/hyperlink" Target="https://mdou16.edu.yar.ru/plan_pdd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43756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User</cp:lastModifiedBy>
  <cp:revision>7</cp:revision>
  <dcterms:created xsi:type="dcterms:W3CDTF">2021-12-27T15:16:00Z</dcterms:created>
  <dcterms:modified xsi:type="dcterms:W3CDTF">2022-12-08T05:12:00Z</dcterms:modified>
</cp:coreProperties>
</file>