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A4" w:rsidRPr="00A83028" w:rsidRDefault="00E731C8" w:rsidP="005A37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  <w:r w:rsidR="00FB0BA4" w:rsidRPr="00A83028">
        <w:rPr>
          <w:rFonts w:ascii="Times New Roman" w:hAnsi="Times New Roman" w:cs="Times New Roman"/>
          <w:b/>
          <w:bCs/>
          <w:sz w:val="24"/>
          <w:szCs w:val="24"/>
        </w:rPr>
        <w:t xml:space="preserve"> АОП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005"/>
        <w:gridCol w:w="4240"/>
        <w:gridCol w:w="8647"/>
      </w:tblGrid>
      <w:tr w:rsidR="005A3761" w:rsidRPr="00A83028" w:rsidTr="00E731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61" w:rsidRPr="00A83028" w:rsidRDefault="005A3761" w:rsidP="00CD1BB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61" w:rsidRPr="00A83028" w:rsidRDefault="00FA2290" w:rsidP="00CD1BB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АОП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61" w:rsidRPr="00A83028" w:rsidRDefault="00FA2290" w:rsidP="00DE64D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Структурные </w:t>
            </w:r>
            <w:r w:rsidR="00DE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</w:t>
            </w:r>
            <w:r w:rsidRPr="00A83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АОП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61" w:rsidRPr="00A83028" w:rsidRDefault="00FA2290" w:rsidP="00CD1BB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структурных компонентов</w:t>
            </w:r>
          </w:p>
        </w:tc>
      </w:tr>
      <w:tr w:rsidR="00360EBA" w:rsidRPr="00A83028" w:rsidTr="00E731C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6432742"/>
          </w:p>
          <w:p w:rsidR="00360EBA" w:rsidRPr="00A83028" w:rsidRDefault="00360EBA" w:rsidP="00CD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FD442E" w:rsidRDefault="00360EBA" w:rsidP="00A83028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2E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 АОП</w:t>
            </w:r>
          </w:p>
          <w:p w:rsidR="00360EBA" w:rsidRPr="00A83028" w:rsidRDefault="00360EBA" w:rsidP="00A830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BA" w:rsidRPr="00A83028" w:rsidRDefault="00360EBA" w:rsidP="00A830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EBA" w:rsidRPr="005A3761" w:rsidRDefault="00360EBA" w:rsidP="005A37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</w:t>
            </w:r>
          </w:p>
          <w:p w:rsidR="00360EBA" w:rsidRDefault="00360EBA" w:rsidP="005A37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«Детский сад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A3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Ярославль</w:t>
            </w:r>
          </w:p>
          <w:p w:rsidR="00360EBA" w:rsidRDefault="00360EBA" w:rsidP="005A37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Pr="005A3761" w:rsidRDefault="00360EBA" w:rsidP="005A37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430202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Принята на заседании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430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Утверждено</w:t>
            </w:r>
          </w:p>
          <w:p w:rsidR="00360EBA" w:rsidRDefault="00360EBA" w:rsidP="005A376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ПМП</w:t>
            </w:r>
            <w:r w:rsidRPr="005A3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   от                   </w:t>
            </w:r>
            <w:r w:rsidR="00430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360EBA" w:rsidRDefault="00360EBA" w:rsidP="00233A8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Приказ по МДОУ «Детский сад 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1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   от</w:t>
            </w:r>
          </w:p>
          <w:p w:rsidR="00360EBA" w:rsidRDefault="00360EBA" w:rsidP="00233A8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Согласована______</w:t>
            </w:r>
          </w:p>
          <w:p w:rsidR="00360EBA" w:rsidRDefault="00360EBA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 (законные</w:t>
            </w:r>
          </w:p>
          <w:p w:rsidR="00360EBA" w:rsidRDefault="00360EBA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 воспитанника)</w:t>
            </w:r>
          </w:p>
          <w:p w:rsidR="00360EBA" w:rsidRDefault="00360EBA" w:rsidP="00233A83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3A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ребенка _____________</w:t>
            </w:r>
          </w:p>
          <w:p w:rsidR="00360EBA" w:rsidRPr="00233A83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реализации – </w:t>
            </w:r>
            <w:proofErr w:type="gramStart"/>
            <w:r w:rsidR="002C07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 -</w:t>
            </w:r>
            <w:proofErr w:type="gramEnd"/>
            <w:r w:rsidR="002C07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2C077F" w:rsidP="002C07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bookmarkStart w:id="1" w:name="_GoBack"/>
            <w:bookmarkEnd w:id="1"/>
            <w:r w:rsidR="0036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Составители:</w:t>
            </w: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360EBA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C8F" w:rsidRDefault="00863C8F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C8F" w:rsidRDefault="00863C8F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C8F" w:rsidRDefault="00863C8F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C8F" w:rsidRDefault="00863C8F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3C8F" w:rsidRDefault="00863C8F" w:rsidP="00233A8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2FDC" w:rsidRDefault="007B2FDC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0EBA" w:rsidRDefault="002C077F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 </w:t>
            </w:r>
            <w:r w:rsidR="0036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056D99" w:rsidRPr="005A3761" w:rsidRDefault="00056D99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504A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Гриф согласования программы (с указанием даты проведения и номера протокола заседания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504A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утверждения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руководителем</w:t>
            </w: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разовательного учреждения (с указанием даты и номера приказа)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504A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согласования с родителями (законными представителями воспитанника)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адаптированной образовательной программы без указания категории лиц с ОВЗ.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 (</w:t>
            </w:r>
            <w:proofErr w:type="spellStart"/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разработавшего (их) и реализующего (их) программу (возможно указание стажа работы, категории)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rPr>
          <w:trHeight w:val="3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0EBA" w:rsidRPr="00A83028" w:rsidRDefault="00360EBA" w:rsidP="00A83028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составления программы</w:t>
            </w:r>
          </w:p>
        </w:tc>
        <w:tc>
          <w:tcPr>
            <w:tcW w:w="8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BA" w:rsidRPr="00A83028" w:rsidRDefault="00360EBA" w:rsidP="00233A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5A3761" w:rsidRPr="00A83028" w:rsidTr="00E731C8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61" w:rsidRPr="00A83028" w:rsidRDefault="00890E20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A3761" w:rsidRPr="00A83028" w:rsidRDefault="005A3761" w:rsidP="00CD1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A3761" w:rsidRPr="00FD442E" w:rsidRDefault="005A3761" w:rsidP="00A83028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2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5A3761" w:rsidRPr="00A83028" w:rsidRDefault="005A3761" w:rsidP="00A8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61" w:rsidRPr="00A83028" w:rsidRDefault="005A3761" w:rsidP="00A830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61" w:rsidRPr="00A83028" w:rsidRDefault="00FA2290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4C" w:rsidRDefault="0063314C" w:rsidP="003910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основания для проектирования и реализации АОП для ребенка с ОВЗ (заключение ПМПК и рекомендации</w:t>
            </w:r>
            <w:r w:rsidR="00C0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запрос родителей</w:t>
            </w:r>
            <w:r w:rsidRPr="0063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44BA" w:rsidRPr="0063314C" w:rsidRDefault="0063314C" w:rsidP="0063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106C" w:rsidRP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39106C" w:rsidRP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 w:rsid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39106C" w:rsidRP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</w:t>
            </w:r>
            <w:r w:rsid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106C" w:rsidRP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регламентирующая деятельность инклюзивного образования</w:t>
            </w:r>
            <w:r w:rsid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83E96" w:rsidRPr="00A83028" w:rsidTr="00E731C8">
        <w:trPr>
          <w:trHeight w:val="40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E96" w:rsidRPr="00A83028" w:rsidRDefault="00B83E96" w:rsidP="000B44B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реализации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4C" w:rsidRPr="0063314C" w:rsidRDefault="005732B8" w:rsidP="00046F5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8">
              <w:rPr>
                <w:rFonts w:ascii="Times New Roman" w:hAnsi="Times New Roman" w:cs="Times New Roman"/>
                <w:sz w:val="24"/>
                <w:szCs w:val="24"/>
              </w:rPr>
              <w:t>-  определение целей и задач требует уточнения с учетом особенностей воспитанник</w:t>
            </w:r>
            <w:r w:rsidR="00633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2B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="00633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14C">
              <w:t xml:space="preserve"> </w:t>
            </w:r>
          </w:p>
          <w:p w:rsidR="00B83E96" w:rsidRPr="00046F58" w:rsidRDefault="0063314C" w:rsidP="0063314C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C">
              <w:rPr>
                <w:rFonts w:ascii="Times New Roman" w:hAnsi="Times New Roman" w:cs="Times New Roman"/>
                <w:sz w:val="24"/>
                <w:szCs w:val="24"/>
              </w:rPr>
              <w:t>Формулировка задач дол</w:t>
            </w:r>
            <w:r w:rsidR="00046F58">
              <w:rPr>
                <w:rFonts w:ascii="Times New Roman" w:hAnsi="Times New Roman" w:cs="Times New Roman"/>
                <w:sz w:val="24"/>
                <w:szCs w:val="24"/>
              </w:rPr>
              <w:t xml:space="preserve">жна быть конкретной, реальной и </w:t>
            </w:r>
            <w:r w:rsidRPr="0063314C">
              <w:rPr>
                <w:rFonts w:ascii="Times New Roman" w:hAnsi="Times New Roman" w:cs="Times New Roman"/>
                <w:sz w:val="24"/>
                <w:szCs w:val="24"/>
              </w:rPr>
              <w:t>контролируемой.</w:t>
            </w:r>
          </w:p>
          <w:p w:rsidR="000B44BA" w:rsidRDefault="000B44BA" w:rsidP="00CD1B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0B44BA" w:rsidRDefault="000B44BA" w:rsidP="00CD1B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F943A5" w:rsidRDefault="00F943A5" w:rsidP="00CD1B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F943A5" w:rsidRPr="00FA2290" w:rsidRDefault="00F943A5" w:rsidP="00CD1B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E96" w:rsidRPr="00A83028" w:rsidTr="00E731C8">
        <w:trPr>
          <w:trHeight w:val="61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E96" w:rsidRPr="00A83028" w:rsidRDefault="00B83E96" w:rsidP="000B44B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подходы к формированию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96" w:rsidRDefault="00F943A5" w:rsidP="00FA2290">
            <w:pPr>
              <w:snapToGrid w:val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F943A5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Подходы к проектированию адаптированных образовательных программ для детей дошкольного возраста с ОВЗ отражены в Федеральном государственном образовательном стандарте дошкольного образования.</w:t>
            </w:r>
          </w:p>
          <w:p w:rsidR="000B44BA" w:rsidRDefault="000B44BA" w:rsidP="00FA2290">
            <w:pPr>
              <w:snapToGrid w:val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  <w:p w:rsidR="00F943A5" w:rsidRDefault="00F943A5" w:rsidP="00FA2290">
            <w:pPr>
              <w:snapToGrid w:val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  <w:p w:rsidR="000B44BA" w:rsidRPr="00FA2290" w:rsidRDefault="000B44BA" w:rsidP="00FA2290">
            <w:pPr>
              <w:snapToGrid w:val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 w:rsidR="00B83E96" w:rsidRPr="00A83028" w:rsidTr="00E731C8">
        <w:trPr>
          <w:trHeight w:val="61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3E96" w:rsidRPr="00A83028" w:rsidRDefault="00B83E96" w:rsidP="00CD1BB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E96" w:rsidRPr="00A83028" w:rsidRDefault="00B83E96" w:rsidP="000B44B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Значимые для реализации характеристики, в том числе характеристики особенностей развития ребенка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2E" w:rsidRPr="00C04E14" w:rsidRDefault="00FD442E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</w:pPr>
            <w:r w:rsidRPr="00C04E14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  <w:t>- ФИО ребенка</w:t>
            </w:r>
          </w:p>
          <w:p w:rsidR="00FD442E" w:rsidRPr="00C04E14" w:rsidRDefault="00FD442E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</w:pPr>
            <w:r w:rsidRPr="00C04E14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  <w:t>- Заключение ПМПК</w:t>
            </w:r>
          </w:p>
          <w:p w:rsidR="00FD442E" w:rsidRPr="00C04E14" w:rsidRDefault="00FD442E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</w:pPr>
            <w:r w:rsidRPr="00C04E14">
              <w:rPr>
                <w:rStyle w:val="a7"/>
                <w:rFonts w:ascii="Times New Roman" w:hAnsi="Times New Roman" w:cs="Times New Roman"/>
                <w:i/>
                <w:color w:val="000000"/>
                <w:sz w:val="24"/>
                <w:szCs w:val="24"/>
                <w:vertAlign w:val="baseline"/>
              </w:rPr>
              <w:t>- Рекомендации ПМПК</w:t>
            </w:r>
          </w:p>
          <w:p w:rsidR="00FD442E" w:rsidRPr="00FD442E" w:rsidRDefault="00FD442E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 xml:space="preserve">- </w:t>
            </w:r>
            <w:r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Запрос (ожидание родителей на образовательные услуги)</w:t>
            </w:r>
          </w:p>
          <w:p w:rsidR="00FD442E" w:rsidRP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Воспитатели (ФИО):</w:t>
            </w:r>
          </w:p>
          <w:p w:rsidR="00FD442E" w:rsidRP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Специалисты:</w:t>
            </w:r>
          </w:p>
          <w:p w:rsidR="00FD442E" w:rsidRP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Старшая медицинская сестра:</w:t>
            </w:r>
          </w:p>
          <w:p w:rsidR="00FD442E" w:rsidRP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Группа здоровья</w:t>
            </w:r>
          </w:p>
          <w:p w:rsidR="00FD442E" w:rsidRP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Режим пребывания ребёнка в ДОУ</w:t>
            </w:r>
          </w:p>
          <w:p w:rsidR="00FD442E" w:rsidRDefault="00056D99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Общие сведения</w:t>
            </w:r>
            <w:r w:rsidR="00FD442E">
              <w:t xml:space="preserve"> (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Сведения о семье</w:t>
            </w:r>
            <w:r w:rsid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, о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бщая характеристика поведения</w:t>
            </w:r>
            <w:r w:rsid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, поведение, р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еакция на замечание</w:t>
            </w:r>
            <w:r w:rsid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, одобрение, о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собенности характера</w:t>
            </w:r>
            <w:r w:rsid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, о</w:t>
            </w:r>
            <w:r w:rsidR="00FD442E" w:rsidRP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тношение к занятиям и их успешность: темп деятельности быстрый</w:t>
            </w:r>
            <w:r w:rsidR="00FD442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.</w:t>
            </w:r>
          </w:p>
          <w:p w:rsidR="00F943A5" w:rsidRDefault="00DE64D4" w:rsidP="00FD442E">
            <w:pPr>
              <w:snapToGrid w:val="0"/>
              <w:spacing w:after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t>- Психолого-педагогическая характеристика ребенка</w:t>
            </w:r>
          </w:p>
        </w:tc>
      </w:tr>
      <w:tr w:rsidR="005A3761" w:rsidRPr="00A83028" w:rsidTr="00E731C8">
        <w:trPr>
          <w:trHeight w:val="9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61" w:rsidRPr="00A83028" w:rsidRDefault="005A3761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61" w:rsidRPr="00A83028" w:rsidRDefault="005A3761" w:rsidP="00CD1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61" w:rsidRDefault="00FA2290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 результаты освоения </w:t>
            </w:r>
          </w:p>
          <w:p w:rsidR="003905F9" w:rsidRDefault="003905F9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5F9" w:rsidRPr="00A83028" w:rsidRDefault="003905F9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61" w:rsidRDefault="00056D99" w:rsidP="00056D9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езультаты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АОП </w:t>
            </w:r>
            <w:r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 в виде целевых ориентиров дошкольного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(отраженных в ООП ДО ДОУ) </w:t>
            </w:r>
            <w:r w:rsidR="00C0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259F0"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конкретизирован</w:t>
            </w:r>
            <w:r w:rsidR="0032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его </w:t>
            </w:r>
            <w:proofErr w:type="spellStart"/>
            <w:r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речеязыковых</w:t>
            </w:r>
            <w:proofErr w:type="spellEnd"/>
            <w:r w:rsidRPr="0005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и сопутствующих проявлений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основании психолого-педагогической характеристики.</w:t>
            </w:r>
          </w:p>
          <w:p w:rsidR="00E731C8" w:rsidRPr="00A83028" w:rsidRDefault="00E731C8" w:rsidP="00056D9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5F9" w:rsidRPr="00A83028" w:rsidTr="00E731C8">
        <w:trPr>
          <w:cantSplit/>
          <w:trHeight w:val="3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5F9" w:rsidRPr="00A83028" w:rsidRDefault="00890E20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3905F9" w:rsidRPr="00FD442E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АОП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F9" w:rsidRPr="00A83028" w:rsidRDefault="003905F9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8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образовательных программ и методических пособий, обеспечивающих реализацию данного раздела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5F9" w:rsidRDefault="00056D99" w:rsidP="00056D99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6D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Содержание работы по областям (речевое, социально-коммуникативное, познавательное, художественно-эстетическое, физическое) полностью соответствует ООП ДО ДОУ. АОП конкретизирует, дополняет разделы ООП ДО ДОУ и определяет содержание программы коррекционной работы с учетом структуры дефекта ребенка с ТНР, его индивидуально-психологических особенностей, специфики образовательных потребностей.</w:t>
            </w:r>
            <w:r w:rsidR="008E17F4" w:rsidRPr="00A8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04E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 есть с</w:t>
            </w:r>
            <w:r w:rsidR="008E17F4" w:rsidRPr="00A8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одержание каждо</w:t>
            </w:r>
            <w:r w:rsidR="008E1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й области </w:t>
            </w:r>
            <w:r w:rsidR="008E17F4" w:rsidRPr="00A8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проектируется с учетом развития </w:t>
            </w:r>
            <w:r w:rsidR="008E1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воспитанников </w:t>
            </w:r>
            <w:r w:rsidR="008E17F4" w:rsidRPr="00A8302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ОВЗ.</w:t>
            </w:r>
          </w:p>
          <w:p w:rsidR="00E731C8" w:rsidRPr="00A83028" w:rsidRDefault="00E731C8" w:rsidP="00056D99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905F9" w:rsidRPr="00A83028" w:rsidTr="00E731C8">
        <w:trPr>
          <w:cantSplit/>
          <w:trHeight w:val="1408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05F9" w:rsidRPr="00A83028" w:rsidRDefault="003905F9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905F9" w:rsidRPr="00A83028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F9" w:rsidRPr="00A83028" w:rsidRDefault="00B536F0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способностей воспитанника, специфики его образовательных потребностей и интересов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5F9" w:rsidRDefault="00DE64D4" w:rsidP="00DE64D4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E6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образовательной деятельности с ребенком строится на адекватных возрасту видах детско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й деятельности согласно ФГОС ДО</w:t>
            </w:r>
            <w:r w:rsidRPr="00DE6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отраженных в ООП ДО ДОУ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в соответствии </w:t>
            </w:r>
            <w:r w:rsidRPr="00DE6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 принятыми методами воспитания, обучения и развития дошкольников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DE6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C04E14" w:rsidRDefault="00C04E14" w:rsidP="00DE64D4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04E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 этом за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МДОУ</w:t>
            </w:r>
            <w:r w:rsidRPr="00C04E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остаётся право выбора способов их достижения, выбора образовательных программ, учитывающих разнородность состава групп воспитанников, их психофизических особенностей, запросов родителей (законных представителей). – инвариантность ценностей и целей при вариативности средств реализации и достижения целей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АОП</w:t>
            </w:r>
          </w:p>
          <w:p w:rsidR="00E731C8" w:rsidRPr="00A83028" w:rsidRDefault="00E731C8" w:rsidP="00DE64D4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905F9" w:rsidRPr="00A83028" w:rsidTr="00E731C8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05F9" w:rsidRPr="00A83028" w:rsidRDefault="003905F9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905F9" w:rsidRPr="00A83028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F9" w:rsidRPr="00A83028" w:rsidRDefault="00B536F0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профессиональной деятельности по профессиональной коррекции нарушений  развития ребенка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1B0" w:rsidRPr="001541B0" w:rsidRDefault="001541B0" w:rsidP="001541B0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41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Целью коррекционной работы в соответствии с требованиями ФГОС ДО является коррекция недостатков в </w:t>
            </w:r>
            <w:r w:rsidR="00C04E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психофизическом</w:t>
            </w:r>
            <w:r w:rsidRPr="001541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речевом развитии ребенка и его социальной адаптации.</w:t>
            </w:r>
          </w:p>
          <w:p w:rsidR="003905F9" w:rsidRPr="00A83028" w:rsidRDefault="001541B0" w:rsidP="001541B0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41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Содержание профессиональной коррекции строится в соответствии с ООП ДО </w:t>
            </w:r>
            <w:r w:rsidR="00165E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1541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(пункт с соответствующим названием</w:t>
            </w:r>
            <w:r w:rsidR="00C04E1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в котором указаны перечень, содержание и план индивидуально ориентированных коррекционных мероприятий по освоению АОП)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3905F9" w:rsidRPr="00A83028" w:rsidTr="00E731C8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05F9" w:rsidRPr="00A83028" w:rsidRDefault="003905F9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905F9" w:rsidRPr="00A83028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F9" w:rsidRPr="00A83028" w:rsidRDefault="00B536F0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Особенности образовательной деятельности разных видов культурных практик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1B0" w:rsidRDefault="001541B0" w:rsidP="00E731C8">
            <w:pPr>
              <w:pStyle w:val="22"/>
              <w:spacing w:line="276" w:lineRule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В соответствии с ООП ДО </w:t>
            </w:r>
            <w:r w:rsidR="00E731C8">
              <w:rPr>
                <w:color w:val="auto"/>
                <w:u w:val="none"/>
              </w:rPr>
              <w:t>М</w:t>
            </w:r>
            <w:r>
              <w:rPr>
                <w:color w:val="auto"/>
                <w:u w:val="none"/>
              </w:rPr>
              <w:t>ДОУ</w:t>
            </w:r>
          </w:p>
          <w:p w:rsidR="003905F9" w:rsidRPr="00A83028" w:rsidRDefault="003905F9" w:rsidP="00D51C9D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905F9" w:rsidRPr="00A83028" w:rsidTr="00E731C8">
        <w:trPr>
          <w:cantSplit/>
          <w:trHeight w:val="45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05F9" w:rsidRPr="00A83028" w:rsidRDefault="003905F9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905F9" w:rsidRPr="00A83028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F9" w:rsidRPr="00A83028" w:rsidRDefault="00B536F0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1B0" w:rsidRDefault="001541B0" w:rsidP="00E731C8">
            <w:pPr>
              <w:pStyle w:val="22"/>
              <w:spacing w:line="276" w:lineRule="auto"/>
              <w:jc w:val="both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В соответствии с ООП ДО </w:t>
            </w:r>
            <w:r w:rsidR="00E731C8">
              <w:rPr>
                <w:color w:val="auto"/>
                <w:u w:val="none"/>
              </w:rPr>
              <w:t>М</w:t>
            </w:r>
            <w:r>
              <w:rPr>
                <w:color w:val="auto"/>
                <w:u w:val="none"/>
              </w:rPr>
              <w:t>ДОУ</w:t>
            </w:r>
          </w:p>
          <w:p w:rsidR="003905F9" w:rsidRPr="00A83028" w:rsidRDefault="003905F9" w:rsidP="00D51C9D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3905F9" w:rsidRPr="00A83028" w:rsidTr="00E731C8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5F9" w:rsidRPr="00A83028" w:rsidRDefault="003905F9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905F9" w:rsidRPr="00A83028" w:rsidRDefault="003905F9" w:rsidP="00504A9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F9" w:rsidRPr="00A83028" w:rsidRDefault="00B536F0" w:rsidP="003905F9">
            <w:pPr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Особенности взаимодействия педагогического коллектива с семьей  воспитанника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D" w:rsidRPr="00D51C9D" w:rsidRDefault="00D51C9D" w:rsidP="00D51C9D">
            <w:pPr>
              <w:shd w:val="clear" w:color="auto" w:fill="FFFFFF"/>
              <w:tabs>
                <w:tab w:val="left" w:pos="71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1C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Взаимодействие педагогического коллектива с семьями воспитанников реализуется в соответствии с содержанием ООП ДО </w:t>
            </w:r>
            <w:r w:rsidR="00165E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D51C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ДОУ и интегрируется с индивидуальным планом работы каждого специалиста, работающего с ребенком с ОВЗ </w:t>
            </w:r>
          </w:p>
          <w:p w:rsidR="008E17F4" w:rsidRDefault="00D51C9D" w:rsidP="00D51C9D">
            <w:pPr>
              <w:shd w:val="clear" w:color="auto" w:fill="FFFFFF"/>
              <w:tabs>
                <w:tab w:val="left" w:pos="71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1C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процессе реализации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АОП</w:t>
            </w:r>
            <w:r w:rsidRPr="00D51C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оказывается психолого-педагогическая помощь родителям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(законным представителям) воспитанника с ТНР</w:t>
            </w:r>
          </w:p>
          <w:p w:rsidR="003259F0" w:rsidRDefault="003259F0" w:rsidP="00D51C9D">
            <w:pPr>
              <w:shd w:val="clear" w:color="auto" w:fill="FFFFFF"/>
              <w:tabs>
                <w:tab w:val="left" w:pos="71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E731C8" w:rsidRPr="00A83028" w:rsidRDefault="00E731C8" w:rsidP="00D51C9D">
            <w:pPr>
              <w:shd w:val="clear" w:color="auto" w:fill="FFFFFF"/>
              <w:tabs>
                <w:tab w:val="left" w:pos="71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890E20" w:rsidRPr="00A83028" w:rsidTr="00E731C8">
        <w:trPr>
          <w:trHeight w:val="4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E20" w:rsidRPr="00A83028" w:rsidRDefault="00890E20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E20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E20" w:rsidRPr="00A83028" w:rsidRDefault="00890E20" w:rsidP="00504A9D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E20" w:rsidRPr="00A83028" w:rsidRDefault="00890E20" w:rsidP="000B44B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материально-технического обеспечения</w:t>
            </w:r>
            <w:r w:rsid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20" w:rsidRPr="00A83028" w:rsidRDefault="00A70A5E" w:rsidP="00A70A5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коррекционно-развивающую среду кабинета специалиста и групповой комнаты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E20" w:rsidRPr="00A83028" w:rsidTr="00E731C8">
        <w:trPr>
          <w:trHeight w:val="375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E20" w:rsidRPr="00A83028" w:rsidRDefault="00890E20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890E20" w:rsidRPr="00A83028" w:rsidRDefault="00890E20" w:rsidP="00EB7415">
            <w:pPr>
              <w:snapToGri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E20" w:rsidRPr="00A83028" w:rsidRDefault="00890E20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и/или  режим дня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20" w:rsidRDefault="00A70A5E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ООП ДО </w:t>
            </w:r>
            <w:r w:rsidR="0016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Уто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индивидуальной коррекционно-развивающей 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E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 с воспитанником с ТНР</w:t>
            </w:r>
          </w:p>
          <w:p w:rsidR="00E731C8" w:rsidRPr="00A83028" w:rsidRDefault="00E731C8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E20" w:rsidRPr="00A83028" w:rsidTr="00E731C8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E20" w:rsidRPr="00A83028" w:rsidRDefault="00890E20" w:rsidP="00CD1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890E20" w:rsidRPr="00A83028" w:rsidRDefault="00890E20" w:rsidP="00EB7415">
            <w:pPr>
              <w:snapToGri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E20" w:rsidRPr="00A83028" w:rsidRDefault="00890E20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20" w:rsidRPr="00A83028" w:rsidRDefault="00A70A5E" w:rsidP="00CD1BB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ООП ДО </w:t>
            </w:r>
            <w:r w:rsidR="0016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E20" w:rsidRPr="00A83028" w:rsidTr="00E731C8">
        <w:trPr>
          <w:trHeight w:val="12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E20" w:rsidRPr="00A83028" w:rsidRDefault="00890E20" w:rsidP="00165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90E20" w:rsidRPr="00A83028" w:rsidRDefault="00890E20" w:rsidP="00165EED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E20" w:rsidRPr="00A83028" w:rsidRDefault="00890E20" w:rsidP="00165EED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20" w:rsidRDefault="00A70A5E" w:rsidP="00165EED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организация</w:t>
            </w:r>
            <w:r w:rsid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РППС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ООП ДО МДОУ, при наличии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информации.</w:t>
            </w:r>
          </w:p>
          <w:p w:rsidR="00D51C9D" w:rsidRDefault="00D51C9D" w:rsidP="00165EED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среды под особые образовательные потребности воспитанника с ТНР для эффективной коррекционно-образовательной деятельности</w:t>
            </w:r>
          </w:p>
          <w:p w:rsidR="00165EED" w:rsidRDefault="00165EED" w:rsidP="00165EED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5EED" w:rsidRDefault="00165EED" w:rsidP="00165EED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1C8" w:rsidRPr="00A83028" w:rsidRDefault="00E731C8" w:rsidP="00165EED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EBA" w:rsidRPr="00A83028" w:rsidTr="00E731C8">
        <w:trPr>
          <w:trHeight w:val="6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EBA" w:rsidRPr="00A83028" w:rsidRDefault="00360EBA" w:rsidP="00D51C9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EBA" w:rsidRPr="00A83028" w:rsidRDefault="00360EBA" w:rsidP="00D51C9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раздел. Краткая презентация </w:t>
            </w:r>
            <w:r w:rsidR="00D5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EBA" w:rsidRDefault="00D51C9D" w:rsidP="00D51C9D">
            <w:pPr>
              <w:tabs>
                <w:tab w:val="center" w:pos="3932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-направленность</w:t>
            </w:r>
          </w:p>
          <w:p w:rsidR="00D51C9D" w:rsidRDefault="00D51C9D" w:rsidP="00D51C9D">
            <w:pPr>
              <w:tabs>
                <w:tab w:val="center" w:pos="3932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-используемые программы  </w:t>
            </w:r>
          </w:p>
          <w:p w:rsidR="00D51C9D" w:rsidRPr="00A83028" w:rsidRDefault="00D51C9D" w:rsidP="00D51C9D">
            <w:pPr>
              <w:tabs>
                <w:tab w:val="center" w:pos="3932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-характеристика взаимодействия педколлектива с семьей воспитанника</w:t>
            </w:r>
          </w:p>
        </w:tc>
      </w:tr>
    </w:tbl>
    <w:p w:rsidR="00FB0BA4" w:rsidRDefault="00FB0BA4" w:rsidP="00D5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4BA" w:rsidRDefault="000B44BA" w:rsidP="00FB0BA4">
      <w:pPr>
        <w:rPr>
          <w:rFonts w:ascii="Times New Roman" w:hAnsi="Times New Roman" w:cs="Times New Roman"/>
          <w:sz w:val="24"/>
          <w:szCs w:val="24"/>
        </w:rPr>
      </w:pPr>
    </w:p>
    <w:p w:rsidR="0087789A" w:rsidRPr="00641D06" w:rsidRDefault="0087789A" w:rsidP="00641D06"/>
    <w:sectPr w:rsidR="0087789A" w:rsidRPr="00641D06" w:rsidSect="00056D99">
      <w:pgSz w:w="16838" w:h="11906" w:orient="landscape"/>
      <w:pgMar w:top="568" w:right="568" w:bottom="28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BA4" w:rsidRDefault="00FB0BA4" w:rsidP="00FB0BA4">
      <w:pPr>
        <w:spacing w:after="0" w:line="240" w:lineRule="auto"/>
      </w:pPr>
      <w:r>
        <w:separator/>
      </w:r>
    </w:p>
  </w:endnote>
  <w:endnote w:type="continuationSeparator" w:id="0">
    <w:p w:rsidR="00FB0BA4" w:rsidRDefault="00FB0BA4" w:rsidP="00FB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BA4" w:rsidRDefault="00FB0BA4" w:rsidP="00FB0BA4">
      <w:pPr>
        <w:spacing w:after="0" w:line="240" w:lineRule="auto"/>
      </w:pPr>
      <w:r>
        <w:separator/>
      </w:r>
    </w:p>
  </w:footnote>
  <w:footnote w:type="continuationSeparator" w:id="0">
    <w:p w:rsidR="00FB0BA4" w:rsidRDefault="00FB0BA4" w:rsidP="00FB0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D06"/>
    <w:rsid w:val="0000232D"/>
    <w:rsid w:val="00046F58"/>
    <w:rsid w:val="00056D99"/>
    <w:rsid w:val="000B44BA"/>
    <w:rsid w:val="001541B0"/>
    <w:rsid w:val="00165EED"/>
    <w:rsid w:val="001D5BD4"/>
    <w:rsid w:val="00233A83"/>
    <w:rsid w:val="0028376E"/>
    <w:rsid w:val="002C077F"/>
    <w:rsid w:val="003259F0"/>
    <w:rsid w:val="00360EBA"/>
    <w:rsid w:val="003905F9"/>
    <w:rsid w:val="0039106C"/>
    <w:rsid w:val="0040517E"/>
    <w:rsid w:val="00430202"/>
    <w:rsid w:val="00471FF7"/>
    <w:rsid w:val="00504A9D"/>
    <w:rsid w:val="005525F3"/>
    <w:rsid w:val="005732B8"/>
    <w:rsid w:val="005A3761"/>
    <w:rsid w:val="0063314C"/>
    <w:rsid w:val="00641D06"/>
    <w:rsid w:val="007B2FDC"/>
    <w:rsid w:val="008127AB"/>
    <w:rsid w:val="00863C8F"/>
    <w:rsid w:val="0087789A"/>
    <w:rsid w:val="00890E20"/>
    <w:rsid w:val="008E17F4"/>
    <w:rsid w:val="00923022"/>
    <w:rsid w:val="0093417F"/>
    <w:rsid w:val="00960C69"/>
    <w:rsid w:val="0099426E"/>
    <w:rsid w:val="009B02AD"/>
    <w:rsid w:val="00A70A5E"/>
    <w:rsid w:val="00A83028"/>
    <w:rsid w:val="00A83832"/>
    <w:rsid w:val="00B536F0"/>
    <w:rsid w:val="00B617EF"/>
    <w:rsid w:val="00B83E96"/>
    <w:rsid w:val="00C04E14"/>
    <w:rsid w:val="00C475F2"/>
    <w:rsid w:val="00D51C9D"/>
    <w:rsid w:val="00DE64D4"/>
    <w:rsid w:val="00E731C8"/>
    <w:rsid w:val="00EB7415"/>
    <w:rsid w:val="00F943A5"/>
    <w:rsid w:val="00FA2290"/>
    <w:rsid w:val="00FB0BA4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A94"/>
  <w15:docId w15:val="{98D1D0A9-3B8E-4900-B8A4-4D78F58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5F9"/>
  </w:style>
  <w:style w:type="paragraph" w:styleId="2">
    <w:name w:val="heading 2"/>
    <w:basedOn w:val="a"/>
    <w:next w:val="a"/>
    <w:link w:val="20"/>
    <w:uiPriority w:val="9"/>
    <w:unhideWhenUsed/>
    <w:qFormat/>
    <w:rsid w:val="00641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41D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D0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D5BD4"/>
    <w:rPr>
      <w:color w:val="954F72" w:themeColor="followedHyperlink"/>
      <w:u w:val="single"/>
    </w:rPr>
  </w:style>
  <w:style w:type="paragraph" w:styleId="a5">
    <w:name w:val="footnote text"/>
    <w:basedOn w:val="a"/>
    <w:link w:val="a6"/>
    <w:unhideWhenUsed/>
    <w:rsid w:val="00FB0BA4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FB0BA4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Символ сноски"/>
    <w:basedOn w:val="a0"/>
    <w:rsid w:val="00FB0BA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0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9D"/>
    <w:rPr>
      <w:rFonts w:ascii="Tahoma" w:hAnsi="Tahoma" w:cs="Tahoma"/>
      <w:sz w:val="16"/>
      <w:szCs w:val="16"/>
    </w:rPr>
  </w:style>
  <w:style w:type="character" w:customStyle="1" w:styleId="21">
    <w:name w:val="заг 2 Знак"/>
    <w:link w:val="22"/>
    <w:locked/>
    <w:rsid w:val="001541B0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paragraph" w:customStyle="1" w:styleId="22">
    <w:name w:val="заг 2"/>
    <w:basedOn w:val="2"/>
    <w:link w:val="21"/>
    <w:qFormat/>
    <w:rsid w:val="001541B0"/>
    <w:pPr>
      <w:keepNext w:val="0"/>
      <w:keepLines w:val="0"/>
      <w:widowControl w:val="0"/>
      <w:spacing w:before="0" w:line="360" w:lineRule="auto"/>
    </w:pPr>
    <w:rPr>
      <w:rFonts w:ascii="Times New Roman" w:eastAsia="Times New Roman" w:hAnsi="Times New Roman" w:cs="Times New Roman"/>
      <w:color w:val="4F81BD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2167-A72A-4D1C-AA66-632693B2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11</cp:revision>
  <cp:lastPrinted>2018-10-16T06:26:00Z</cp:lastPrinted>
  <dcterms:created xsi:type="dcterms:W3CDTF">2018-10-03T18:19:00Z</dcterms:created>
  <dcterms:modified xsi:type="dcterms:W3CDTF">2018-10-16T06:27:00Z</dcterms:modified>
</cp:coreProperties>
</file>