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83" w:rsidRPr="00561D83" w:rsidRDefault="00561D83" w:rsidP="00561D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«Оформление и оснащение музыкального уголка в группах ДОУ»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В детском саду с целью приобщения ребенка к музыке, развития у него музыкальных способностей используются различные музыкальные инструменты, музыкальные игрушки, картинки и наглядные пособия.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«Музыкальный уголок – это…» Это необходимое условие для формирования самостоятельной музыкальной деятельности дошкольников.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Это создание музыкальной предметно – развивающей среды, которая состоит из трех блоков:</w:t>
      </w:r>
    </w:p>
    <w:p w:rsidR="00561D83" w:rsidRPr="00561D83" w:rsidRDefault="00561D83" w:rsidP="00561D8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восприятие музыки</w:t>
      </w:r>
    </w:p>
    <w:p w:rsidR="00561D83" w:rsidRPr="00561D83" w:rsidRDefault="00561D83" w:rsidP="00561D8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воспроизведение музыки</w:t>
      </w:r>
    </w:p>
    <w:p w:rsidR="00561D83" w:rsidRPr="00561D83" w:rsidRDefault="00561D83" w:rsidP="00561D8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музыкально – творческая деятельность</w:t>
      </w:r>
    </w:p>
    <w:p w:rsidR="00561D83" w:rsidRPr="00976714" w:rsidRDefault="00561D83" w:rsidP="00976714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9767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</w:t>
      </w:r>
      <w:r w:rsidRPr="00976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«Цель музыкального уголка»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Целью</w:t>
      </w: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 функционирования музыкального уголка является создание условий, которые обеспечат </w:t>
      </w:r>
      <w:r w:rsidRPr="00561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эмоциональное благополучие детей.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в группе музыкального уголка </w:t>
      </w: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позволяет укреплять психическое и физическое здоровье </w:t>
      </w: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малышей, позволяет </w:t>
      </w: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выявить творческие способности</w:t>
      </w: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 каждого ребенка, </w:t>
      </w: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развивать эстетический вкус</w:t>
      </w: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61D83" w:rsidRPr="00976714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9767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 </w:t>
      </w:r>
      <w:r w:rsidRPr="00976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«Размещение музыкального уголка и музыкальных инструментов»</w:t>
      </w:r>
    </w:p>
    <w:p w:rsidR="00561D83" w:rsidRPr="00561D83" w:rsidRDefault="00561D83" w:rsidP="00561D8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Доступность оборудования музыкального уголка для детей</w:t>
      </w:r>
    </w:p>
    <w:p w:rsidR="00561D83" w:rsidRPr="00561D83" w:rsidRDefault="00561D83" w:rsidP="00561D8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Разнообразие оборудования музыкального уголка</w:t>
      </w:r>
    </w:p>
    <w:p w:rsidR="00561D83" w:rsidRPr="00561D83" w:rsidRDefault="00561D83" w:rsidP="00561D8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Учет возрастных особенностей детей при создании музыкального уголка</w:t>
      </w:r>
    </w:p>
    <w:p w:rsidR="00561D83" w:rsidRPr="00561D83" w:rsidRDefault="00561D83" w:rsidP="00561D8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Эстетичность оформления музыкального уголка и его оборудования</w:t>
      </w:r>
    </w:p>
    <w:p w:rsidR="00561D83" w:rsidRPr="00561D83" w:rsidRDefault="00561D83" w:rsidP="00561D8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Возможность переноса оборудования в другие места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Музыкальный уголок разделяется на два уровня: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Верхний уровень – для воспитателей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Нижний уровень – для детей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дозированно</w:t>
      </w: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 (металлофон) и те, с которыми дети могут заниматься только под контролем воспитателя по санитарным нормам (дудочки, губные гармошки).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Шумовые/ударные: барабаны, бубны, деревянные ложки, треугольники и т.д.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музыкальных уголках должны находиться:</w:t>
      </w:r>
    </w:p>
    <w:p w:rsidR="00561D83" w:rsidRPr="00561D83" w:rsidRDefault="00293CE2" w:rsidP="00561D8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Нео</w:t>
      </w:r>
      <w:r w:rsidR="00561D83"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звучные</w:t>
      </w:r>
      <w:proofErr w:type="spellEnd"/>
      <w:r w:rsidR="00561D83"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музыкальные инструменты;</w:t>
      </w:r>
    </w:p>
    <w:p w:rsidR="00561D83" w:rsidRPr="00561D83" w:rsidRDefault="00293CE2" w:rsidP="00561D8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561D83"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звучные</w:t>
      </w:r>
      <w:proofErr w:type="spellEnd"/>
      <w:r w:rsidR="00561D83"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музыкальные инструменты;</w:t>
      </w:r>
    </w:p>
    <w:p w:rsidR="00561D83" w:rsidRPr="00561D83" w:rsidRDefault="00561D83" w:rsidP="00561D8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Музыкальные игрушки;</w:t>
      </w:r>
    </w:p>
    <w:p w:rsidR="00561D83" w:rsidRPr="00561D83" w:rsidRDefault="00561D83" w:rsidP="00561D8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Самодельные музыкальные инструменты;</w:t>
      </w:r>
    </w:p>
    <w:p w:rsidR="00561D83" w:rsidRPr="00561D83" w:rsidRDefault="00561D83" w:rsidP="00561D8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Музыкально – дидактические игры;</w:t>
      </w:r>
    </w:p>
    <w:p w:rsidR="00561D83" w:rsidRPr="00561D83" w:rsidRDefault="00561D83" w:rsidP="00561D8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Технические средства (аудио – и видеозаписи).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Обновляется уголок 1-2 раза в квартал!</w:t>
      </w:r>
    </w:p>
    <w:p w:rsidR="00561D83" w:rsidRPr="00561D83" w:rsidRDefault="00561D83" w:rsidP="00561D8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вносить новые музыкально – дидактические игры,</w:t>
      </w:r>
    </w:p>
    <w:p w:rsidR="007C7D50" w:rsidRPr="00976714" w:rsidRDefault="00561D83" w:rsidP="0097671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новое оборудование и самодельные музыкальные инструменты.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«Музыкальный уголок 21века» или «Современные тенденции»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В гру</w:t>
      </w:r>
      <w:r w:rsidR="00293C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ппе должны быть аудиоаппаратура, </w:t>
      </w: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плееры, наушники (для старшего дошкольного возраста), для того, чтобы один ребенок прослушивая музыку, не мешал другим.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Подборка детских современных песен и классической музыки в соответствии с возрастной категорией детей.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Качественное звучание музыкальных инструментов (в том числе и электронных), т.е. хорошо настроенные и издающие знакомые детям звуки (дабы не засорять слуховой опыт ребенка).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Ответьте на вопросы:</w:t>
      </w:r>
    </w:p>
    <w:p w:rsidR="00561D83" w:rsidRPr="00561D83" w:rsidRDefault="00561D83" w:rsidP="00561D8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Какова основная цель музыкального уголка:</w:t>
      </w:r>
    </w:p>
    <w:p w:rsidR="00561D83" w:rsidRPr="00561D83" w:rsidRDefault="00561D83" w:rsidP="00561D8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 музыкальной грамотности</w:t>
      </w:r>
    </w:p>
    <w:p w:rsidR="00561D83" w:rsidRPr="00561D83" w:rsidRDefault="00561D83" w:rsidP="00561D8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творческие способности</w:t>
      </w:r>
    </w:p>
    <w:p w:rsidR="00561D83" w:rsidRPr="00561D83" w:rsidRDefault="00561D83" w:rsidP="00561D8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эстетический вкус</w:t>
      </w:r>
    </w:p>
    <w:p w:rsidR="00561D83" w:rsidRPr="00561D83" w:rsidRDefault="00561D83" w:rsidP="00561D8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укреплять физическое и психическое развитие ребёнка?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1D83" w:rsidRPr="00561D83" w:rsidRDefault="00561D83" w:rsidP="00561D8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Музыкальный уголок на какие уровни делится и почему?</w:t>
      </w:r>
    </w:p>
    <w:p w:rsidR="00561D83" w:rsidRPr="00561D83" w:rsidRDefault="00561D83" w:rsidP="00561D8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раз обновляются пособия и материал в год?</w:t>
      </w:r>
    </w:p>
    <w:p w:rsidR="00561D83" w:rsidRPr="00561D83" w:rsidRDefault="00561D83" w:rsidP="00561D8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Times New Roman" w:eastAsia="Times New Roman" w:hAnsi="Times New Roman" w:cs="Times New Roman"/>
          <w:color w:val="000000"/>
          <w:sz w:val="27"/>
          <w:szCs w:val="27"/>
        </w:rPr>
        <w:t>Что требуют современные тенденции?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976714" w:rsidRDefault="00976714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976714" w:rsidRDefault="00976714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976714" w:rsidRDefault="00976714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976714" w:rsidRDefault="00976714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976714" w:rsidRDefault="00976714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61D83" w:rsidRPr="00561D83" w:rsidRDefault="00561D83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561D83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lastRenderedPageBreak/>
        <w:t>Музыкальные уголки в группах. 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61D83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61D83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:rsidR="00561D83" w:rsidRPr="00976714" w:rsidRDefault="00293CE2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293CE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                                       </w:t>
      </w:r>
      <w:r w:rsidRPr="0097671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      </w:t>
      </w:r>
      <w:r w:rsidR="00561D83" w:rsidRPr="0097671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Перечень материалов для детей от 2, 5 до 4 лет</w:t>
      </w:r>
    </w:p>
    <w:p w:rsidR="00561D83" w:rsidRPr="00976714" w:rsidRDefault="007C7D50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41E9F49" wp14:editId="15D173E3">
            <wp:simplePos x="0" y="0"/>
            <wp:positionH relativeFrom="margin">
              <wp:posOffset>-209550</wp:posOffset>
            </wp:positionH>
            <wp:positionV relativeFrom="margin">
              <wp:posOffset>1060450</wp:posOffset>
            </wp:positionV>
            <wp:extent cx="2143125" cy="1247775"/>
            <wp:effectExtent l="0" t="0" r="9525" b="9525"/>
            <wp:wrapSquare wrapText="bothSides"/>
            <wp:docPr id="1" name="Рисунок 1" descr="hello_html_m6bce3f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bce3f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D83" w:rsidRPr="0097671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(1 и 2-я младшие группы):</w:t>
      </w:r>
    </w:p>
    <w:p w:rsidR="00561D83" w:rsidRPr="00976714" w:rsidRDefault="00561D83" w:rsidP="00561D8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куклы-неваляшки;</w:t>
      </w:r>
    </w:p>
    <w:p w:rsidR="00561D83" w:rsidRPr="00976714" w:rsidRDefault="00561D83" w:rsidP="00561D8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образные музыкальные «поющие» или «танцующие» игрушки (петушок, котик, зайка и т. п.);</w:t>
      </w:r>
    </w:p>
    <w:p w:rsidR="00561D83" w:rsidRPr="00976714" w:rsidRDefault="00561D83" w:rsidP="00561D8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игрушки-инструменты с фиксированным звуком — органчики, шарманки;</w:t>
      </w:r>
    </w:p>
    <w:p w:rsidR="00561D83" w:rsidRPr="00976714" w:rsidRDefault="00561D83" w:rsidP="00561D8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игрушки-инструменты со звуком неопределенной высоты: погремушки, колокольчики, бубен, барабан;</w:t>
      </w:r>
    </w:p>
    <w:p w:rsidR="00561D83" w:rsidRPr="00976714" w:rsidRDefault="00561D83" w:rsidP="00561D8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набор не озвученных образных инструментов (гармошки, дудочки, балалайки и т. д.);</w:t>
      </w:r>
    </w:p>
    <w:p w:rsidR="00561D83" w:rsidRPr="00976714" w:rsidRDefault="00561D83" w:rsidP="00561D8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атрибуты к музыкальным подвижным играм;</w:t>
      </w:r>
    </w:p>
    <w:p w:rsidR="00561D83" w:rsidRPr="00976714" w:rsidRDefault="00561D83" w:rsidP="00561D8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флажки, султанчики, платочки, яркие ленточки с колечками, погремушки, осенние листочки, снежинки и т. п. для детского танцевального творчества (по сезонам);</w:t>
      </w:r>
    </w:p>
    <w:p w:rsidR="00561D83" w:rsidRPr="00976714" w:rsidRDefault="00561D83" w:rsidP="00561D8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ширма настольная с перчаточными игрушками;</w:t>
      </w:r>
    </w:p>
    <w:p w:rsidR="00561D83" w:rsidRPr="00976714" w:rsidRDefault="00561D83" w:rsidP="00561D8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магнитофон и набор программных аудиозаписей;</w:t>
      </w:r>
    </w:p>
    <w:p w:rsidR="00561D83" w:rsidRPr="00976714" w:rsidRDefault="00561D83" w:rsidP="00561D8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поющие и двигающиеся игрушки;</w:t>
      </w:r>
    </w:p>
    <w:p w:rsidR="00561D83" w:rsidRPr="00976714" w:rsidRDefault="00561D83" w:rsidP="00561D8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музыкальные картинки к песням, которые могут быть выполнены на кубе и в виде большого альбома или отдельные красочные иллюстрации.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7C7D50" w:rsidRDefault="007C7D50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293CE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976714" w:rsidRDefault="00976714" w:rsidP="00293CE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293CE2" w:rsidRDefault="00293CE2" w:rsidP="00293CE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7C7D50" w:rsidRPr="00561D83" w:rsidRDefault="007C7D50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Pr="00976714" w:rsidRDefault="00561D83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lastRenderedPageBreak/>
        <w:t>Перечень материалов для детей 4—5 лет</w:t>
      </w:r>
    </w:p>
    <w:p w:rsidR="00561D83" w:rsidRPr="00976714" w:rsidRDefault="00561D83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(средней группы детского сада):</w:t>
      </w:r>
    </w:p>
    <w:p w:rsidR="00293CE2" w:rsidRPr="00976714" w:rsidRDefault="00561D83" w:rsidP="00293CE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В музыкальной зоне для самостоятельной деятельности де</w:t>
      </w:r>
      <w:r w:rsidR="007C7D50"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тей 4-5 лет целесообразно иметь</w:t>
      </w:r>
      <w:r w:rsidR="007C7D50" w:rsidRPr="00976714">
        <w:rPr>
          <w:rFonts w:asciiTheme="majorBidi" w:eastAsia="Times New Roman" w:hAnsiTheme="majorBidi" w:cstheme="majorBidi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07FCE70" wp14:editId="421F4E31">
            <wp:simplePos x="0" y="0"/>
            <wp:positionH relativeFrom="page">
              <wp:align>left</wp:align>
            </wp:positionH>
            <wp:positionV relativeFrom="margin">
              <wp:posOffset>1028700</wp:posOffset>
            </wp:positionV>
            <wp:extent cx="1933575" cy="1276350"/>
            <wp:effectExtent l="0" t="0" r="9525" b="0"/>
            <wp:wrapSquare wrapText="bothSides"/>
            <wp:docPr id="2" name="Рисунок 2" descr="hello_html_m7491c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491c0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D50"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:</w:t>
      </w:r>
    </w:p>
    <w:p w:rsidR="00293CE2" w:rsidRPr="00976714" w:rsidRDefault="00293CE2" w:rsidP="00293CE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561D83" w:rsidRPr="00976714" w:rsidRDefault="00561D83" w:rsidP="00293CE2">
      <w:pPr>
        <w:pStyle w:val="a3"/>
        <w:numPr>
          <w:ilvl w:val="0"/>
          <w:numId w:val="12"/>
        </w:num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металлофон;</w:t>
      </w:r>
    </w:p>
    <w:p w:rsidR="00561D83" w:rsidRPr="00976714" w:rsidRDefault="00561D83" w:rsidP="007C7D50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шумовые инструменты для детского оркестра;</w:t>
      </w:r>
    </w:p>
    <w:p w:rsidR="00561D83" w:rsidRPr="00976714" w:rsidRDefault="00561D83" w:rsidP="00561D83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книжки-малютки «Мы поем» (в них яркие иллюстрации к знакомым песенкам);</w:t>
      </w:r>
    </w:p>
    <w:p w:rsidR="00561D83" w:rsidRPr="00976714" w:rsidRDefault="00561D83" w:rsidP="00561D83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proofErr w:type="spellStart"/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фланелеграф</w:t>
      </w:r>
      <w:proofErr w:type="spellEnd"/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или магнитная доска;</w:t>
      </w:r>
    </w:p>
    <w:p w:rsidR="00561D83" w:rsidRPr="00976714" w:rsidRDefault="00561D83" w:rsidP="00561D83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музыкально-дидактические игры: «Три медведя», «Узнай и назови», «В лесу», «Наш оркестр», «Цветик-</w:t>
      </w:r>
      <w:proofErr w:type="spellStart"/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семицветик</w:t>
      </w:r>
      <w:proofErr w:type="spellEnd"/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", «Угадай колокольчик» и др.;</w:t>
      </w:r>
    </w:p>
    <w:p w:rsidR="00561D83" w:rsidRPr="00976714" w:rsidRDefault="00561D83" w:rsidP="00561D83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атрибуты к подвижным музыкальным играм: «Кошка и котята», «Курочка и петушок». «Зайцы и медведь», «Лётчики» и др.</w:t>
      </w:r>
    </w:p>
    <w:p w:rsidR="00561D83" w:rsidRPr="00976714" w:rsidRDefault="00561D83" w:rsidP="00561D83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музыкальные лесенки (трехступенчатая и пятиступенчатая, на которых находятся маленькая и большая птички или маленькая и большая матрешка;</w:t>
      </w:r>
    </w:p>
    <w:p w:rsidR="00561D83" w:rsidRPr="00976714" w:rsidRDefault="00561D83" w:rsidP="00561D83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ленточки, цветные платочки, яркие султанчики и т. п. (атрибуты к танцевальным импровизациям, но сезону;</w:t>
      </w:r>
    </w:p>
    <w:p w:rsidR="00561D83" w:rsidRPr="00976714" w:rsidRDefault="00561D83" w:rsidP="00561D83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ширма настольная и набор игрушек;</w:t>
      </w:r>
    </w:p>
    <w:p w:rsidR="00561D83" w:rsidRPr="00976714" w:rsidRDefault="00561D83" w:rsidP="00561D83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музыкальные игрушки (звучащие и шумовые) для творческого </w:t>
      </w:r>
      <w:proofErr w:type="spellStart"/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музицирования</w:t>
      </w:r>
      <w:proofErr w:type="spellEnd"/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:</w:t>
      </w:r>
    </w:p>
    <w:p w:rsidR="00561D83" w:rsidRPr="00976714" w:rsidRDefault="00561D83" w:rsidP="00561D83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магнитофон и набор программных аудиозаписей.</w:t>
      </w:r>
    </w:p>
    <w:p w:rsidR="00561D83" w:rsidRPr="00976714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561D83" w:rsidRPr="00976714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561D83" w:rsidRPr="00976714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</w:p>
    <w:p w:rsidR="00561D83" w:rsidRPr="00976714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561D83" w:rsidRPr="00976714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561D83" w:rsidRPr="00976714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976714" w:rsidRDefault="00976714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976714" w:rsidRDefault="00976714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976714" w:rsidRDefault="00976714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bookmarkStart w:id="0" w:name="_GoBack"/>
      <w:bookmarkEnd w:id="0"/>
    </w:p>
    <w:p w:rsidR="00561D83" w:rsidRPr="00976714" w:rsidRDefault="00561D83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F9A7E47" wp14:editId="64EB6DD1">
            <wp:simplePos x="0" y="0"/>
            <wp:positionH relativeFrom="column">
              <wp:posOffset>2186940</wp:posOffset>
            </wp:positionH>
            <wp:positionV relativeFrom="paragraph">
              <wp:posOffset>-8174355</wp:posOffset>
            </wp:positionV>
            <wp:extent cx="1514032" cy="1108710"/>
            <wp:effectExtent l="0" t="0" r="0" b="0"/>
            <wp:wrapNone/>
            <wp:docPr id="3" name="Рисунок 3" descr="hello_html_3cf7db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cf7db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32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561D83" w:rsidRPr="00976714" w:rsidRDefault="00561D83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lastRenderedPageBreak/>
        <w:t>Перечень материалов для детей 5-6 лет</w:t>
      </w:r>
    </w:p>
    <w:p w:rsidR="00561D83" w:rsidRPr="00976714" w:rsidRDefault="00561D83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(старшей группы детского сада):</w:t>
      </w:r>
    </w:p>
    <w:p w:rsidR="00D43E2A" w:rsidRPr="00976714" w:rsidRDefault="00D43E2A" w:rsidP="00D43E2A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      </w:t>
      </w:r>
      <w:r w:rsidR="00561D83"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Дополнительно к материалам средней группы используется следующее:</w:t>
      </w:r>
    </w:p>
    <w:p w:rsidR="00561D83" w:rsidRPr="00976714" w:rsidRDefault="00D43E2A" w:rsidP="00D43E2A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435FB27" wp14:editId="45F0C073">
            <wp:simplePos x="0" y="0"/>
            <wp:positionH relativeFrom="margin">
              <wp:posOffset>-717550</wp:posOffset>
            </wp:positionH>
            <wp:positionV relativeFrom="margin">
              <wp:posOffset>1031875</wp:posOffset>
            </wp:positionV>
            <wp:extent cx="1724025" cy="1343025"/>
            <wp:effectExtent l="0" t="0" r="9525" b="9525"/>
            <wp:wrapSquare wrapText="bothSides"/>
            <wp:docPr id="4" name="Рисунок 4" descr="hello_html_m62f60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2f6006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погремушки, бубны, барабаны, треугольники и др.</w:t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музыкальные игрушки-инструменты с диатоническим и хроматическим звуком (металлофон, пианино, баян, аккордеон, флейта);</w:t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иллюстрации по теме «Времена года»;</w:t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музыкальные игрушки самоделки (шумовой оркестр);</w:t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портреты композиторов;</w:t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иллюстрации из «Музыкального букваря»;</w:t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музыкально-дидактические игры: «Пчелка». «Музыкальное лото», «Узнай и назови», «Ступеньки», «Повтори звуки», «Три поросенка», «Волшебный волчок», «Музыкальный паровозик», "Угадай, что звучит и др.</w:t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атрибуты к подвижным играм («Хоровод в лесу», «Ворон», «Кот и мыши» и др.);</w:t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детские рисунки к песенкам и знакомым музыкальным произведениям;</w:t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ширмы: настольная и ширма по росту детей;</w:t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музыкальные лесенки трех-, пяти- и семи ступенчатые — озвученные;</w:t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атрибуты для детского танцевального творчества: элементы костюмов к знакомым народным танцам;</w:t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разноцветные перышки, разноцветные перчатки для музыкальных импровизаций за ширмой и другие атрибуты;</w:t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атрибуты к танцевальным импровизациям по сезону — листики, снежинки, цветы и т. д.):</w:t>
      </w:r>
    </w:p>
    <w:p w:rsidR="00561D83" w:rsidRPr="00976714" w:rsidRDefault="00561D83" w:rsidP="00561D8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магнитофон и набор программных аудиозаписей или дисков.</w:t>
      </w: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Default="00561D83" w:rsidP="007C7D50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976714" w:rsidRPr="00561D83" w:rsidRDefault="00976714" w:rsidP="007C7D50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Pr="00976714" w:rsidRDefault="00561D83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lastRenderedPageBreak/>
        <w:t>Перечень материалов для детей 6-7лет</w:t>
      </w:r>
    </w:p>
    <w:p w:rsidR="00561D83" w:rsidRPr="00976714" w:rsidRDefault="00D43E2A" w:rsidP="00561D83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8566858" wp14:editId="45EDBB54">
            <wp:simplePos x="0" y="0"/>
            <wp:positionH relativeFrom="margin">
              <wp:posOffset>-412750</wp:posOffset>
            </wp:positionH>
            <wp:positionV relativeFrom="margin">
              <wp:posOffset>665480</wp:posOffset>
            </wp:positionV>
            <wp:extent cx="1676400" cy="110934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1D83" w:rsidRPr="0097671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(подготовительной группы детского сада):</w:t>
      </w:r>
    </w:p>
    <w:p w:rsidR="00561D83" w:rsidRPr="00976714" w:rsidRDefault="00561D83" w:rsidP="00561D8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музыкальные инструменты (маракасы, бубны, арфа, детское пианино, металлофон, колокольчики, треугольники, флейты, барабаны и др.);</w:t>
      </w:r>
    </w:p>
    <w:p w:rsidR="00561D83" w:rsidRPr="00976714" w:rsidRDefault="00561D83" w:rsidP="00561D8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портреты композиторов;</w:t>
      </w:r>
    </w:p>
    <w:p w:rsidR="00561D83" w:rsidRPr="00976714" w:rsidRDefault="00561D83" w:rsidP="00561D8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иллюстрации по теме «Времена года»;</w:t>
      </w:r>
    </w:p>
    <w:p w:rsidR="00561D83" w:rsidRPr="00976714" w:rsidRDefault="00561D83" w:rsidP="00561D8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картинки к пособию «Музыкальный букварь»;</w:t>
      </w:r>
    </w:p>
    <w:p w:rsidR="00561D83" w:rsidRPr="00976714" w:rsidRDefault="00561D83" w:rsidP="00561D8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альбомы: «Мы рисуем песенку» или «Мы рисуем и поем» с рисунками детей, в которых они отражают свои эмоции и чувства о прослушанных музыкальных произведениях и полюбившихся песнях;</w:t>
      </w:r>
    </w:p>
    <w:p w:rsidR="00561D83" w:rsidRPr="00976714" w:rsidRDefault="00561D83" w:rsidP="00561D8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</w:t>
      </w:r>
    </w:p>
    <w:p w:rsidR="00561D83" w:rsidRPr="00976714" w:rsidRDefault="00561D83" w:rsidP="00561D8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альбомы для рассматривания: «Симфонический оркестр», "Народные инструменты», «Танцы народов мира» и т. п.;</w:t>
      </w:r>
    </w:p>
    <w:p w:rsidR="00561D83" w:rsidRPr="00976714" w:rsidRDefault="00561D83" w:rsidP="00561D8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музыкальные лесенки (трех-, пяти- и семи ступенчатые — озвученные);</w:t>
      </w:r>
    </w:p>
    <w:p w:rsidR="00561D83" w:rsidRPr="00976714" w:rsidRDefault="00561D83" w:rsidP="00561D8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набор самодельных инструментов для шумового оркестра;</w:t>
      </w:r>
    </w:p>
    <w:p w:rsidR="00561D83" w:rsidRPr="00976714" w:rsidRDefault="00561D83" w:rsidP="00561D8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музыкально-дидактические игры: «Три поросенка», «Три цветка», «Музыкальный зонтик», «Ритмическое лото», «Найди землянички», «Ритмические кубики», «Назови композитора», «Веселая пластинка», «Музыкальные птенчики» и т. д.;</w:t>
      </w:r>
    </w:p>
    <w:p w:rsidR="00561D83" w:rsidRPr="00976714" w:rsidRDefault="00561D83" w:rsidP="00561D8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атрибуты к подвижным играм (например, «Здравствуй, осень», «Космонавты» и т. п.);</w:t>
      </w:r>
    </w:p>
    <w:p w:rsidR="00561D83" w:rsidRPr="00976714" w:rsidRDefault="00561D83" w:rsidP="007C7D5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76714">
        <w:rPr>
          <w:rFonts w:asciiTheme="majorBidi" w:eastAsia="Times New Roman" w:hAnsiTheme="majorBidi" w:cstheme="majorBidi"/>
          <w:color w:val="000000"/>
          <w:sz w:val="32"/>
          <w:szCs w:val="32"/>
        </w:rPr>
        <w:t>атрибуты для детского танцевального творчества, элементы костюмов к знакомым народным танцам (косынки, веночки, шляпы) и атрибуты к танцевальным импровизациям по сезону (листики, снежинки, цветы и т. д.); разноцветные перчатки, султанчики, газовые платочки или шарфы, разноцветные ленточки, разноцветные перышки для музыкально-танцевальных импровизаций; магнитофон и набор программных аудиозаписей или дисков "</w:t>
      </w:r>
    </w:p>
    <w:p w:rsidR="007C7D50" w:rsidRDefault="007C7D50" w:rsidP="007C7D50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7C7D50" w:rsidRDefault="007C7D50" w:rsidP="007C7D50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7C7D50" w:rsidRDefault="007C7D50" w:rsidP="007C7D50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7C7D50" w:rsidRPr="00561D83" w:rsidRDefault="007C7D50" w:rsidP="007C7D50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61D83" w:rsidRPr="00561D83" w:rsidRDefault="00561D83" w:rsidP="00561D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9525</wp:posOffset>
            </wp:positionV>
            <wp:extent cx="1676400" cy="120713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1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ПЕДАГОГОВ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РОЛЬ ВОСПИТАТЕЛЯ НА МУЗЫКАЛЬНЫХ ЗАНЯТИЯХ И ПРАЗДНИКАХ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многих проблем последнего времени, касающихся дошкольного 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руководителя- одна из самых важных: от её решения зависит успешность процесса не только музыкального, но и общего эстетического развития дошкольников.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Нам, музыкальным руководителям, хотелось бы видеть заинтересованность воспитателей в процессе музыкального занятия. Когда ребёнок видит, что воспитатель с интересом выполняет все задания, то сам включается в процесс с ещё большим вдохновением. Ведь воспитатель для него абсолютный авторитет, и что бы не происходило на занятии, ребёнок будет постоянно ориентироваться на воспитателя.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Представьте, что вы ребёнок, вам всё интересно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вместе с детьми весело поёте песни, задорно танцуете, вдумчиво слушаете музыку… И делаете это не как повинность, а с душой, но не забы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ваете</w:t>
      </w: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идёт педагогический процесс, который необходимо контролировать.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от эстетики перейдём к организационным вопросам.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561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ИТАК</w:t>
      </w:r>
      <w:proofErr w:type="gramEnd"/>
      <w:r w:rsidRPr="00561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1.На музыкальном занятии дети должны быть нарядно одетыми,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ногах удобная обувь, девочки обязательно в юбочках.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2.начиная со средней группы детей необходимо строить, чередуя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мальчика и девочку.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3.На занятие следует приходить за 2-3 минуты до начала, чтобы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построиться и настроить детей на занятие.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4.Воспитатель с собой приносит тетрадь с твёрдой обложкой на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спирали и ручку, чтобы записывать слова песен, игр, движения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танцев, рекомендации и т д.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5.В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занятия желательно не покидать зал, чтобы не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пропустить какой- либо материал.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6.Выполня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вместе с детьми упражнения, д</w:t>
      </w: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 танцев, игр,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петь песни и т д.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7.Следить за правильным выполнением детьми движений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8.Перед занятием необходимо соблюдать музыкальную тишину: не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магнитофон, так как у детей нарушается слуховое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и сосредоточенность</w:t>
      </w: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61D83">
        <w:rPr>
          <w:rFonts w:ascii="Times New Roman" w:eastAsia="Times New Roman" w:hAnsi="Times New Roman" w:cs="Times New Roman"/>
          <w:color w:val="000000"/>
          <w:sz w:val="28"/>
          <w:szCs w:val="28"/>
        </w:rPr>
        <w:t>9.В свободной деятельности закреплять материал, полученный на занятии.</w:t>
      </w:r>
    </w:p>
    <w:p w:rsidR="00561D83" w:rsidRPr="00561D83" w:rsidRDefault="00561D83" w:rsidP="00561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61D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1D8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006183" w:rsidRPr="00561D83" w:rsidRDefault="00561D83" w:rsidP="00561D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1D8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sectPr w:rsidR="00006183" w:rsidRPr="0056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074"/>
    <w:multiLevelType w:val="multilevel"/>
    <w:tmpl w:val="0E8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643C8"/>
    <w:multiLevelType w:val="multilevel"/>
    <w:tmpl w:val="2342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D572D"/>
    <w:multiLevelType w:val="hybridMultilevel"/>
    <w:tmpl w:val="278479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C14D9"/>
    <w:multiLevelType w:val="multilevel"/>
    <w:tmpl w:val="2014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B3DC3"/>
    <w:multiLevelType w:val="multilevel"/>
    <w:tmpl w:val="4D72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F2640"/>
    <w:multiLevelType w:val="multilevel"/>
    <w:tmpl w:val="38AC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53C66"/>
    <w:multiLevelType w:val="multilevel"/>
    <w:tmpl w:val="C00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A234D"/>
    <w:multiLevelType w:val="multilevel"/>
    <w:tmpl w:val="DA1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B25F4"/>
    <w:multiLevelType w:val="multilevel"/>
    <w:tmpl w:val="95F0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15F53"/>
    <w:multiLevelType w:val="multilevel"/>
    <w:tmpl w:val="912A8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735282"/>
    <w:multiLevelType w:val="multilevel"/>
    <w:tmpl w:val="103A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24885"/>
    <w:multiLevelType w:val="multilevel"/>
    <w:tmpl w:val="CA7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83"/>
    <w:rsid w:val="00006183"/>
    <w:rsid w:val="00293CE2"/>
    <w:rsid w:val="00561D83"/>
    <w:rsid w:val="007C7D50"/>
    <w:rsid w:val="00976714"/>
    <w:rsid w:val="00D4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81E8-D604-4AF8-90D3-C1A00F9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2020-08-28T05:54:00Z</dcterms:created>
  <dcterms:modified xsi:type="dcterms:W3CDTF">2020-08-28T09:04:00Z</dcterms:modified>
</cp:coreProperties>
</file>