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0" w:rsidRDefault="00C17410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ТВОРЧЕСКОЙ ГРУППЫ </w:t>
      </w: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 ПРОБЛЕМНОГО ДИАЛОГА»</w:t>
      </w: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C4" w:rsidRDefault="004707C4" w:rsidP="00C17410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проекта</w:t>
      </w:r>
    </w:p>
    <w:p w:rsidR="00C17410" w:rsidRDefault="00C17410" w:rsidP="00C174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D7CB7">
        <w:rPr>
          <w:rFonts w:ascii="Times New Roman" w:hAnsi="Times New Roman"/>
          <w:sz w:val="28"/>
          <w:szCs w:val="28"/>
        </w:rPr>
        <w:t>Реализация ФГТ и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образованием»</w:t>
      </w: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Руководитель проекта</w:t>
      </w: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6">
        <w:rPr>
          <w:rFonts w:ascii="Times New Roman" w:hAnsi="Times New Roman"/>
          <w:sz w:val="28"/>
          <w:szCs w:val="28"/>
        </w:rPr>
        <w:t>Лаврентьева И.В., зам. директора МОУ ГЦРО</w:t>
      </w: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Научный руководитель проекта </w:t>
      </w: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696">
        <w:rPr>
          <w:rFonts w:ascii="Times New Roman" w:hAnsi="Times New Roman"/>
          <w:sz w:val="28"/>
          <w:szCs w:val="28"/>
        </w:rPr>
        <w:t>Коточигова</w:t>
      </w:r>
      <w:proofErr w:type="spellEnd"/>
      <w:r w:rsidRPr="00E52696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E52696">
        <w:rPr>
          <w:rFonts w:ascii="Times New Roman" w:hAnsi="Times New Roman"/>
          <w:sz w:val="28"/>
          <w:szCs w:val="28"/>
        </w:rPr>
        <w:t>к.п.н</w:t>
      </w:r>
      <w:proofErr w:type="spellEnd"/>
      <w:r w:rsidRPr="00E52696">
        <w:rPr>
          <w:rFonts w:ascii="Times New Roman" w:hAnsi="Times New Roman"/>
          <w:sz w:val="28"/>
          <w:szCs w:val="28"/>
        </w:rPr>
        <w:t>., зав. кафедрой дошкольного и начального  образования ИРО</w:t>
      </w: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Координаторы проекта </w:t>
      </w:r>
    </w:p>
    <w:p w:rsidR="00C17410" w:rsidRPr="00E52696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6">
        <w:rPr>
          <w:rFonts w:ascii="Times New Roman" w:hAnsi="Times New Roman"/>
          <w:sz w:val="28"/>
          <w:szCs w:val="28"/>
        </w:rPr>
        <w:t xml:space="preserve">Сысуева Л.Ю., методист  ГЦРО </w:t>
      </w:r>
    </w:p>
    <w:p w:rsidR="00C17410" w:rsidRPr="00E52696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Сидорова Н.В., методист ГЦРО, зам. директора СОШ № 49</w:t>
      </w: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Матвеев А.В., методист ГЦРО, директор СОШ № 29</w:t>
      </w: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410" w:rsidRPr="00E52696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проекта</w:t>
      </w:r>
    </w:p>
    <w:p w:rsidR="00C17410" w:rsidRPr="00E52696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МОУ</w:t>
      </w:r>
      <w:r w:rsidRPr="00F7752E">
        <w:rPr>
          <w:rFonts w:ascii="Times New Roman" w:hAnsi="Times New Roman"/>
          <w:sz w:val="24"/>
          <w:szCs w:val="24"/>
        </w:rPr>
        <w:t xml:space="preserve">ГЦРО, ДОУ №№ 1, 10, </w:t>
      </w:r>
      <w:r>
        <w:rPr>
          <w:rFonts w:ascii="Times New Roman" w:hAnsi="Times New Roman"/>
          <w:sz w:val="24"/>
          <w:szCs w:val="24"/>
        </w:rPr>
        <w:t xml:space="preserve">15, </w:t>
      </w:r>
      <w:r w:rsidRPr="00F7752E">
        <w:rPr>
          <w:rFonts w:ascii="Times New Roman" w:hAnsi="Times New Roman"/>
          <w:sz w:val="24"/>
          <w:szCs w:val="24"/>
        </w:rPr>
        <w:t xml:space="preserve">50, </w:t>
      </w:r>
      <w:r>
        <w:rPr>
          <w:rFonts w:ascii="Times New Roman" w:hAnsi="Times New Roman"/>
          <w:sz w:val="24"/>
          <w:szCs w:val="24"/>
        </w:rPr>
        <w:t xml:space="preserve">128, </w:t>
      </w:r>
      <w:r w:rsidRPr="00F7752E">
        <w:rPr>
          <w:rFonts w:ascii="Times New Roman" w:hAnsi="Times New Roman"/>
          <w:sz w:val="24"/>
          <w:szCs w:val="24"/>
        </w:rPr>
        <w:t xml:space="preserve">241, </w:t>
      </w:r>
      <w:r>
        <w:rPr>
          <w:rFonts w:ascii="Times New Roman" w:hAnsi="Times New Roman"/>
          <w:sz w:val="24"/>
          <w:szCs w:val="24"/>
        </w:rPr>
        <w:t>16, НОУ № 49, СОШ №№ 29, 49, 62</w:t>
      </w:r>
    </w:p>
    <w:p w:rsidR="00C17410" w:rsidRPr="00E52696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Обоснование значимости проекта для развития муниципальной системы образования г. Ярославля</w:t>
      </w:r>
    </w:p>
    <w:p w:rsidR="00C17410" w:rsidRPr="0009486F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мешающие выполнить данный социальный заказ. Одной из актуальных проблем явля</w:t>
      </w:r>
      <w:r>
        <w:rPr>
          <w:rFonts w:ascii="Times New Roman" w:hAnsi="Times New Roman"/>
          <w:sz w:val="28"/>
          <w:szCs w:val="28"/>
        </w:rPr>
        <w:t>ю</w:t>
      </w:r>
      <w:r w:rsidRPr="009D7CB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09486F">
        <w:rPr>
          <w:rFonts w:ascii="Times New Roman" w:hAnsi="Times New Roman"/>
          <w:sz w:val="28"/>
          <w:szCs w:val="28"/>
        </w:rPr>
        <w:t>роблемы преемственности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B7">
        <w:rPr>
          <w:rFonts w:ascii="Times New Roman" w:hAnsi="Times New Roman"/>
          <w:sz w:val="28"/>
          <w:szCs w:val="28"/>
        </w:rPr>
        <w:t xml:space="preserve">между дошкольным </w:t>
      </w:r>
      <w:r>
        <w:rPr>
          <w:rFonts w:ascii="Times New Roman" w:hAnsi="Times New Roman"/>
          <w:sz w:val="28"/>
          <w:szCs w:val="28"/>
        </w:rPr>
        <w:t>образованием и начальной школой</w:t>
      </w:r>
      <w:r w:rsidRPr="0009486F">
        <w:rPr>
          <w:rFonts w:ascii="Times New Roman" w:hAnsi="Times New Roman"/>
          <w:sz w:val="28"/>
          <w:szCs w:val="28"/>
        </w:rPr>
        <w:t>: «</w:t>
      </w:r>
      <w:r w:rsidRPr="0009486F">
        <w:rPr>
          <w:rFonts w:ascii="Times New Roman" w:hAnsi="Times New Roman"/>
          <w:iCs/>
          <w:sz w:val="28"/>
          <w:szCs w:val="28"/>
        </w:rPr>
        <w:t>скачкообразное» изменение методов и содержания обучения;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  <w:r w:rsidRPr="0009486F">
        <w:rPr>
          <w:rFonts w:ascii="Times New Roman" w:hAnsi="Times New Roman"/>
          <w:sz w:val="28"/>
          <w:szCs w:val="28"/>
        </w:rPr>
        <w:t xml:space="preserve"> </w:t>
      </w:r>
    </w:p>
    <w:p w:rsidR="00C17410" w:rsidRPr="009D7CB7" w:rsidRDefault="00C17410" w:rsidP="00C1741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этом п</w:t>
      </w:r>
      <w:r w:rsidRPr="009D7CB7">
        <w:rPr>
          <w:rFonts w:ascii="Times New Roman" w:hAnsi="Times New Roman"/>
          <w:sz w:val="28"/>
          <w:szCs w:val="28"/>
        </w:rPr>
        <w:t>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ФГТ и ФГОС четко определяют цели, задачи и содержания воспитания и обучения детей дошкольного и начального школьного возраста, являясь при этом преемственными между собой.</w:t>
      </w:r>
      <w:r w:rsidRPr="009D7CB7">
        <w:rPr>
          <w:color w:val="000000"/>
          <w:spacing w:val="11"/>
          <w:sz w:val="28"/>
          <w:szCs w:val="28"/>
        </w:rPr>
        <w:t xml:space="preserve"> </w:t>
      </w:r>
      <w:r w:rsidRPr="009D7CB7">
        <w:rPr>
          <w:rFonts w:ascii="Times New Roman" w:hAnsi="Times New Roman"/>
          <w:color w:val="000000"/>
          <w:spacing w:val="11"/>
          <w:sz w:val="28"/>
          <w:szCs w:val="28"/>
        </w:rPr>
        <w:t xml:space="preserve">ФГТ оградили нас от понимания преемственности между детским садом и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начальной школы как преемственности по учебным предметам и по тому, какие знания,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 и навыки мы должны давать детям в детском саду и с какими знаниями школа </w:t>
      </w:r>
      <w:r w:rsidRPr="009D7CB7">
        <w:rPr>
          <w:rFonts w:ascii="Times New Roman" w:hAnsi="Times New Roman"/>
          <w:color w:val="000000"/>
          <w:spacing w:val="-1"/>
          <w:sz w:val="28"/>
          <w:szCs w:val="28"/>
        </w:rPr>
        <w:t>должна их получать.</w:t>
      </w:r>
    </w:p>
    <w:p w:rsidR="00C17410" w:rsidRDefault="00C17410" w:rsidP="00C1741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 современном этапе (в связи с введением ФГТ) произошло смещение акцента в понимании готовности ребенка к обучению в школе с интеллектуальной на личностную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готовность, которая определяется сформированной «внутренней позицией школьника»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 xml:space="preserve">(способностью ребенка принять на себя новую социальную роль ученика). Во главу угла </w:t>
      </w:r>
      <w:r w:rsidRPr="009D7CB7">
        <w:rPr>
          <w:rFonts w:ascii="Times New Roman" w:hAnsi="Times New Roman"/>
          <w:color w:val="000000"/>
          <w:spacing w:val="7"/>
          <w:sz w:val="28"/>
          <w:szCs w:val="28"/>
        </w:rPr>
        <w:t xml:space="preserve">выходят сформированные познавательные мотивы обучения, то есть сознательное </w:t>
      </w:r>
      <w:r w:rsidRPr="009D7CB7">
        <w:rPr>
          <w:rFonts w:ascii="Times New Roman" w:hAnsi="Times New Roman"/>
          <w:color w:val="000000"/>
          <w:sz w:val="28"/>
          <w:szCs w:val="28"/>
        </w:rPr>
        <w:t xml:space="preserve">желание ребенка учиться, познавать что-то новое, опираясь на уже полученные знания. </w:t>
      </w:r>
      <w:r w:rsidRPr="009D7CB7">
        <w:rPr>
          <w:rFonts w:ascii="Times New Roman" w:hAnsi="Times New Roman"/>
          <w:color w:val="000000"/>
          <w:spacing w:val="7"/>
          <w:sz w:val="28"/>
          <w:szCs w:val="28"/>
        </w:rPr>
        <w:t xml:space="preserve">Таким образом, для современного первоклассника становится важным не столько </w:t>
      </w:r>
      <w:r w:rsidRPr="009D7CB7">
        <w:rPr>
          <w:rFonts w:ascii="Times New Roman" w:hAnsi="Times New Roman"/>
          <w:color w:val="000000"/>
          <w:spacing w:val="1"/>
          <w:sz w:val="28"/>
          <w:szCs w:val="28"/>
        </w:rPr>
        <w:t>обладать инструментом познания, сколько уметь им осознанно пользоваться.</w:t>
      </w:r>
    </w:p>
    <w:p w:rsidR="00C17410" w:rsidRPr="009D7CB7" w:rsidRDefault="00C17410" w:rsidP="00C1741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Основанием преемственности между дошкольной и начальной школьной ступенью образования становится ориентация на к</w:t>
      </w:r>
      <w:r w:rsidRPr="0009486F">
        <w:rPr>
          <w:rFonts w:ascii="Times New Roman" w:hAnsi="Times New Roman"/>
          <w:sz w:val="28"/>
          <w:szCs w:val="28"/>
        </w:rPr>
        <w:t xml:space="preserve">лючевой стратегический приоритет непрерывного образования - формирование  </w:t>
      </w:r>
      <w:proofErr w:type="gramStart"/>
      <w:r w:rsidRPr="0009486F">
        <w:rPr>
          <w:rFonts w:ascii="Times New Roman" w:hAnsi="Times New Roman"/>
          <w:iCs/>
          <w:sz w:val="28"/>
          <w:szCs w:val="28"/>
        </w:rPr>
        <w:t>умения</w:t>
      </w:r>
      <w:proofErr w:type="gramEnd"/>
      <w:r w:rsidRPr="0009486F">
        <w:rPr>
          <w:rFonts w:ascii="Times New Roman" w:hAnsi="Times New Roman"/>
          <w:iCs/>
          <w:sz w:val="28"/>
          <w:szCs w:val="28"/>
        </w:rPr>
        <w:t xml:space="preserve"> учиться</w:t>
      </w:r>
      <w:r>
        <w:rPr>
          <w:rFonts w:ascii="Times New Roman" w:hAnsi="Times New Roman"/>
          <w:sz w:val="28"/>
          <w:szCs w:val="28"/>
        </w:rPr>
        <w:t>, который должен быть обеспечен формированием системы универсальных учебных действий.</w:t>
      </w:r>
    </w:p>
    <w:p w:rsidR="00C17410" w:rsidRPr="009D7CB7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37">
        <w:rPr>
          <w:rFonts w:ascii="Times New Roman" w:hAnsi="Times New Roman"/>
          <w:sz w:val="28"/>
          <w:szCs w:val="28"/>
          <w:u w:val="single"/>
        </w:rPr>
        <w:t>Ключевая идея проекта</w:t>
      </w:r>
      <w:r>
        <w:rPr>
          <w:rFonts w:ascii="Times New Roman" w:hAnsi="Times New Roman"/>
          <w:sz w:val="28"/>
          <w:szCs w:val="28"/>
        </w:rPr>
        <w:t>:</w:t>
      </w:r>
      <w:r w:rsidRPr="009D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D7CB7">
        <w:rPr>
          <w:rFonts w:ascii="Times New Roman" w:hAnsi="Times New Roman"/>
          <w:sz w:val="28"/>
          <w:szCs w:val="28"/>
        </w:rPr>
        <w:t>еобходимо 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необходимо 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 позволит выстроить систему взаимодействия  дошкольны</w:t>
      </w:r>
      <w:r>
        <w:rPr>
          <w:rFonts w:ascii="Times New Roman" w:hAnsi="Times New Roman"/>
          <w:sz w:val="28"/>
          <w:szCs w:val="28"/>
        </w:rPr>
        <w:t>х</w:t>
      </w:r>
      <w:r w:rsidRPr="009D7CB7">
        <w:rPr>
          <w:rFonts w:ascii="Times New Roman" w:hAnsi="Times New Roman"/>
          <w:sz w:val="28"/>
          <w:szCs w:val="28"/>
        </w:rPr>
        <w:t xml:space="preserve"> и школьны</w:t>
      </w:r>
      <w:r>
        <w:rPr>
          <w:rFonts w:ascii="Times New Roman" w:hAnsi="Times New Roman"/>
          <w:sz w:val="28"/>
          <w:szCs w:val="28"/>
        </w:rPr>
        <w:t>х учреждений</w:t>
      </w:r>
      <w:r w:rsidRPr="009D7CB7">
        <w:rPr>
          <w:rFonts w:ascii="Times New Roman" w:hAnsi="Times New Roman"/>
          <w:sz w:val="28"/>
          <w:szCs w:val="28"/>
        </w:rPr>
        <w:t xml:space="preserve">. </w:t>
      </w:r>
      <w:r w:rsidRPr="009D7CB7">
        <w:rPr>
          <w:rFonts w:ascii="Times New Roman" w:hAnsi="Times New Roman"/>
          <w:sz w:val="28"/>
          <w:szCs w:val="28"/>
        </w:rPr>
        <w:tab/>
        <w:t xml:space="preserve">На сегодняшний день  взаимодействие между учреждениями осуществляется в рамках договоров о взаимодействии, носит формальный характер, не отвечает потребностям образовательных учреждений. </w:t>
      </w:r>
      <w:r w:rsidRPr="009D7CB7">
        <w:rPr>
          <w:rFonts w:ascii="Times New Roman" w:hAnsi="Times New Roman"/>
          <w:sz w:val="28"/>
          <w:szCs w:val="28"/>
        </w:rPr>
        <w:tab/>
        <w:t xml:space="preserve">Вновь выстроенная система взаимодействия позволит совершенствовать профессиональные компетентности педагогических кадров образовательных учреждений, повысить качество образования в целом. </w:t>
      </w:r>
    </w:p>
    <w:p w:rsidR="00C17410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 xml:space="preserve">Таким образом, организация </w:t>
      </w:r>
      <w:r>
        <w:rPr>
          <w:rFonts w:ascii="Times New Roman" w:hAnsi="Times New Roman"/>
          <w:sz w:val="28"/>
          <w:szCs w:val="28"/>
        </w:rPr>
        <w:t>предлагаемого варианта</w:t>
      </w:r>
      <w:r w:rsidRPr="009D7CB7">
        <w:rPr>
          <w:rFonts w:ascii="Times New Roman" w:hAnsi="Times New Roman"/>
          <w:sz w:val="28"/>
          <w:szCs w:val="28"/>
        </w:rPr>
        <w:t xml:space="preserve"> взаимодействия ДОУ и СОШ на основе использования развивающих технологий является одной из наиболее перспективных моделей методического сопровождения реализации ФГТ и ФГОС, так как позволяет сконцентрировать все усилия, направленные на преодоление актуальных проблем </w:t>
      </w:r>
      <w:r>
        <w:rPr>
          <w:rFonts w:ascii="Times New Roman" w:hAnsi="Times New Roman"/>
          <w:sz w:val="28"/>
          <w:szCs w:val="28"/>
        </w:rPr>
        <w:t xml:space="preserve">преемственности </w:t>
      </w:r>
      <w:r w:rsidRPr="009D7CB7">
        <w:rPr>
          <w:rFonts w:ascii="Times New Roman" w:hAnsi="Times New Roman"/>
          <w:sz w:val="28"/>
          <w:szCs w:val="28"/>
        </w:rPr>
        <w:t>системы образования.</w:t>
      </w:r>
    </w:p>
    <w:p w:rsidR="00C17410" w:rsidRPr="009D7CB7" w:rsidRDefault="00C17410" w:rsidP="00C17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Общая стратегическая цель проекта:</w:t>
      </w:r>
    </w:p>
    <w:p w:rsidR="00C17410" w:rsidRPr="00463491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3491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491">
        <w:rPr>
          <w:rFonts w:ascii="Times New Roman" w:hAnsi="Times New Roman"/>
          <w:sz w:val="28"/>
          <w:szCs w:val="28"/>
        </w:rPr>
        <w:t>модели управления сетевым взаимодействием учреждений – участников инновационной площадки в цепочке «дошкольное образование - начальное общее образование»</w:t>
      </w: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650A48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650A48">
        <w:rPr>
          <w:rFonts w:ascii="Times New Roman" w:hAnsi="Times New Roman"/>
          <w:b/>
          <w:sz w:val="28"/>
          <w:szCs w:val="28"/>
        </w:rPr>
        <w:t>:</w:t>
      </w:r>
    </w:p>
    <w:p w:rsidR="00C17410" w:rsidRPr="00463491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491">
        <w:rPr>
          <w:rFonts w:ascii="Times New Roman" w:hAnsi="Times New Roman"/>
          <w:sz w:val="28"/>
          <w:szCs w:val="28"/>
        </w:rPr>
        <w:t>использование технологии проблемного диалога с позиции непрерывности и преемственности между дошкольным и начальным общим образованием в условиях реализации ФГТ и ФГОС</w:t>
      </w:r>
    </w:p>
    <w:p w:rsidR="00C17410" w:rsidRPr="00650A48" w:rsidRDefault="00C17410" w:rsidP="00C174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Задачи проекта:</w:t>
      </w:r>
    </w:p>
    <w:p w:rsidR="00C17410" w:rsidRPr="00E52696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2696">
        <w:rPr>
          <w:rFonts w:ascii="Times New Roman" w:hAnsi="Times New Roman"/>
          <w:sz w:val="28"/>
          <w:szCs w:val="28"/>
        </w:rPr>
        <w:t>азработать систему по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(формы, механизмы, условия и др.)</w:t>
      </w:r>
      <w:r w:rsidRPr="00E52696">
        <w:rPr>
          <w:rFonts w:ascii="Times New Roman" w:hAnsi="Times New Roman"/>
          <w:sz w:val="28"/>
          <w:szCs w:val="28"/>
        </w:rPr>
        <w:t xml:space="preserve"> образовательных учреждений – участников инновационной площадки в условиях сетевого взаимодействия;</w:t>
      </w:r>
    </w:p>
    <w:p w:rsidR="00C17410" w:rsidRPr="00E52696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по подготовке, апробации и внедрению технологии проблемного диалога в ДОУ и СОШ в условиях деятельности учреждений в инновационном режиме;</w:t>
      </w:r>
    </w:p>
    <w:p w:rsidR="00C17410" w:rsidRPr="00E52696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использования технологии проблемного диалога в ДОУ и СОШ, внутренней экспертизе продуктов инновационной деятельности учреждений, трансляция и тиражирование инновационного опыта;</w:t>
      </w:r>
    </w:p>
    <w:p w:rsidR="00C17410" w:rsidRPr="00E52696" w:rsidRDefault="00C17410" w:rsidP="00C174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обеспечить проведение мониторинга эффективности сетевого взаимодействия образовательных учреждений – участников МИП</w:t>
      </w:r>
    </w:p>
    <w:p w:rsidR="00C17410" w:rsidRDefault="00C17410" w:rsidP="00C1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Ресурсное обеспечение:</w:t>
      </w:r>
    </w:p>
    <w:p w:rsidR="00C17410" w:rsidRPr="00A55DA5" w:rsidRDefault="00C17410" w:rsidP="00C174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C17410" w:rsidRPr="00A55DA5" w:rsidRDefault="00C17410" w:rsidP="00C174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методическая литература</w:t>
      </w:r>
    </w:p>
    <w:p w:rsidR="00C17410" w:rsidRPr="00A55DA5" w:rsidRDefault="00C17410" w:rsidP="00C174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Интернет-ресурсы</w:t>
      </w:r>
    </w:p>
    <w:p w:rsidR="00C17410" w:rsidRDefault="00C17410" w:rsidP="00C1741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курсы повышения квалификации</w:t>
      </w:r>
    </w:p>
    <w:p w:rsidR="00C17410" w:rsidRDefault="00C17410" w:rsidP="00C1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A55DA5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17410" w:rsidRDefault="00C17410" w:rsidP="00C1741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C17410" w:rsidRPr="00A55DA5" w:rsidRDefault="00C17410" w:rsidP="00C174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 xml:space="preserve">Подготовлены методические рекомендации по использованию технологии проблемного диалога в образовательном процессе ДОУ и СОШ; </w:t>
      </w:r>
    </w:p>
    <w:p w:rsidR="00C17410" w:rsidRPr="00A55DA5" w:rsidRDefault="00C17410" w:rsidP="00C174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Разработана система (модель) сетевого взаимодействия образовательных учреждений в условиях реализации ФГТ и ФГОС;</w:t>
      </w:r>
    </w:p>
    <w:p w:rsidR="00C17410" w:rsidRPr="00A55DA5" w:rsidRDefault="00C17410" w:rsidP="00C174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</w:r>
    </w:p>
    <w:p w:rsidR="00C17410" w:rsidRPr="00A55DA5" w:rsidRDefault="00C17410" w:rsidP="00C1741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Повышено качество предоставляемых услуг по подготовке детей к школьному обучению за счет преемственности ДОУ и СОШ на уровне использования развивающих технологий</w:t>
      </w:r>
    </w:p>
    <w:p w:rsidR="00C17410" w:rsidRDefault="00C17410" w:rsidP="00C1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 </w:t>
      </w:r>
      <w:r w:rsidRPr="00A55DA5">
        <w:rPr>
          <w:rFonts w:ascii="Times New Roman" w:hAnsi="Times New Roman"/>
          <w:b/>
          <w:sz w:val="28"/>
          <w:szCs w:val="28"/>
        </w:rPr>
        <w:t>Продукты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17410" w:rsidRDefault="00C17410" w:rsidP="00C1741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C17410" w:rsidRPr="00A55DA5" w:rsidRDefault="00C17410" w:rsidP="00C174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 xml:space="preserve">Методические рекомендации по использованию технологии проблемного диалога в образовательном процессе ДОУ и СОШ; </w:t>
      </w:r>
    </w:p>
    <w:p w:rsidR="00C17410" w:rsidRDefault="00C17410" w:rsidP="00C174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Описание сетевого взаимодействия (формы, механизмы, условия) субъектов образовательного процесса с позиции преемственности дошкольного и начального общего образования на основе использования технологии проблемного диалога.</w:t>
      </w:r>
    </w:p>
    <w:p w:rsidR="00C17410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проекта:</w:t>
      </w:r>
    </w:p>
    <w:p w:rsidR="00C17410" w:rsidRP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Pr="00372CC3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2CC3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372CC3">
        <w:rPr>
          <w:rFonts w:ascii="Times New Roman" w:hAnsi="Times New Roman"/>
          <w:b/>
          <w:sz w:val="28"/>
          <w:szCs w:val="28"/>
        </w:rPr>
        <w:t>Подго</w:t>
      </w:r>
      <w:r>
        <w:rPr>
          <w:rFonts w:ascii="Times New Roman" w:hAnsi="Times New Roman"/>
          <w:b/>
          <w:sz w:val="28"/>
          <w:szCs w:val="28"/>
        </w:rPr>
        <w:t>т</w:t>
      </w:r>
      <w:r w:rsidRPr="00372CC3">
        <w:rPr>
          <w:rFonts w:ascii="Times New Roman" w:hAnsi="Times New Roman"/>
          <w:b/>
          <w:sz w:val="28"/>
          <w:szCs w:val="28"/>
        </w:rPr>
        <w:t>овительный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CC3">
        <w:rPr>
          <w:rFonts w:ascii="Times New Roman" w:hAnsi="Times New Roman"/>
          <w:sz w:val="28"/>
          <w:szCs w:val="28"/>
        </w:rPr>
        <w:t>(2013-2014 учебный год)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17410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апробировать алгоритм действий разработки системы по координации деятельности (формы, механизмы, условия и др.)</w:t>
      </w:r>
      <w:r w:rsidRPr="00E52696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E52696">
        <w:rPr>
          <w:rFonts w:ascii="Times New Roman" w:hAnsi="Times New Roman"/>
          <w:sz w:val="28"/>
          <w:szCs w:val="28"/>
        </w:rPr>
        <w:lastRenderedPageBreak/>
        <w:t>учреждений – участников инновационной площадки в условиях сетевого взаимодействия;</w:t>
      </w:r>
    </w:p>
    <w:p w:rsidR="00C17410" w:rsidRPr="00E52696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беспечить методическое сопровождение по </w:t>
      </w:r>
      <w:r>
        <w:rPr>
          <w:rFonts w:ascii="Times New Roman" w:hAnsi="Times New Roman"/>
          <w:sz w:val="28"/>
          <w:szCs w:val="28"/>
        </w:rPr>
        <w:t>изучению основных теоретических положений об организации</w:t>
      </w:r>
      <w:r w:rsidRPr="00E52696">
        <w:rPr>
          <w:rFonts w:ascii="Times New Roman" w:hAnsi="Times New Roman"/>
          <w:sz w:val="28"/>
          <w:szCs w:val="28"/>
        </w:rPr>
        <w:t xml:space="preserve"> технологии проблемного диалога в ДОУ и СОШ в условиях деятельности учреждений в инновационном режиме;</w:t>
      </w:r>
    </w:p>
    <w:p w:rsidR="00C17410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образовательной ситуации в учреждениях – участниках инновационной площадки;</w:t>
      </w:r>
    </w:p>
    <w:p w:rsidR="00C17410" w:rsidRDefault="00C17410" w:rsidP="00C174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 обобщить результаты диагностики </w:t>
      </w:r>
      <w:r w:rsidRPr="00372CC3">
        <w:rPr>
          <w:rFonts w:ascii="Times New Roman" w:hAnsi="Times New Roman"/>
          <w:sz w:val="28"/>
          <w:szCs w:val="28"/>
        </w:rPr>
        <w:t>формирования предпосылок УУД дошкольников и УУД школьников начальной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C17410" w:rsidRDefault="00C17410" w:rsidP="00C17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4AF">
        <w:rPr>
          <w:rFonts w:ascii="Times New Roman" w:hAnsi="Times New Roman"/>
          <w:sz w:val="28"/>
          <w:szCs w:val="28"/>
        </w:rPr>
        <w:t xml:space="preserve">обеспечить методическое сопровождение </w:t>
      </w:r>
      <w:proofErr w:type="gramStart"/>
      <w:r w:rsidRPr="006164AF">
        <w:rPr>
          <w:rFonts w:ascii="Times New Roman" w:hAnsi="Times New Roman"/>
          <w:sz w:val="28"/>
          <w:szCs w:val="28"/>
        </w:rPr>
        <w:t>освоения вариантов практического использования технологии проблемного диалога</w:t>
      </w:r>
      <w:proofErr w:type="gramEnd"/>
      <w:r w:rsidRPr="006164AF">
        <w:rPr>
          <w:rFonts w:ascii="Times New Roman" w:hAnsi="Times New Roman"/>
          <w:sz w:val="28"/>
          <w:szCs w:val="28"/>
        </w:rPr>
        <w:t>.</w:t>
      </w:r>
    </w:p>
    <w:p w:rsidR="00C17410" w:rsidRPr="006164AF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дошкольного и начального общего образования;</w:t>
      </w:r>
    </w:p>
    <w:p w:rsidR="00C17410" w:rsidRDefault="00C17410" w:rsidP="00C17410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изучены основные теоретические положения об организации технологии проблемного диалога педагогами ДОУ и СОШ;</w:t>
      </w:r>
    </w:p>
    <w:p w:rsidR="00C17410" w:rsidRDefault="00C17410" w:rsidP="00C17410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 информационно-методический пакет  материалов по освоению варианта практического использования технологии проблемного диалога в ДОУ и СОШ.</w:t>
      </w:r>
    </w:p>
    <w:p w:rsidR="00C17410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21F7">
        <w:rPr>
          <w:rFonts w:ascii="Times New Roman" w:hAnsi="Times New Roman"/>
          <w:b/>
          <w:sz w:val="28"/>
          <w:szCs w:val="28"/>
        </w:rPr>
        <w:t xml:space="preserve"> этап – Внедренческий </w:t>
      </w:r>
      <w:r>
        <w:rPr>
          <w:rFonts w:ascii="Times New Roman" w:hAnsi="Times New Roman"/>
          <w:sz w:val="28"/>
          <w:szCs w:val="28"/>
        </w:rPr>
        <w:t>(2014-2015 учебный год)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65">
        <w:rPr>
          <w:rFonts w:ascii="Times New Roman" w:hAnsi="Times New Roman"/>
          <w:sz w:val="28"/>
          <w:szCs w:val="28"/>
        </w:rPr>
        <w:t>разработать модель сетевого взаимодействия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C17410" w:rsidRDefault="00C17410" w:rsidP="00C174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методическое сопровождение по апробации и внедрению технологии проблемного диалога в ДОУ и СОШ в условиях реализации ФГОС дошкольного и начального общего образования;</w:t>
      </w:r>
    </w:p>
    <w:p w:rsidR="00C17410" w:rsidRDefault="00C17410" w:rsidP="00C174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 обобщить результаты первоначальной диагностики уровня формирования предпосылок УУД в дошкольных учреждениях и формирования УУД первоклассников СОШ;</w:t>
      </w:r>
    </w:p>
    <w:p w:rsidR="00C17410" w:rsidRDefault="00C17410" w:rsidP="00C174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и корректировку в деятельности учреждений по реализации проекта.</w:t>
      </w:r>
    </w:p>
    <w:p w:rsidR="00C17410" w:rsidRDefault="00C17410" w:rsidP="00C1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9C">
        <w:rPr>
          <w:rFonts w:ascii="Times New Roman" w:hAnsi="Times New Roman"/>
          <w:sz w:val="28"/>
          <w:szCs w:val="28"/>
        </w:rPr>
        <w:t xml:space="preserve">описана </w:t>
      </w:r>
      <w:r w:rsidRPr="00E05265">
        <w:rPr>
          <w:rFonts w:ascii="Times New Roman" w:hAnsi="Times New Roman"/>
          <w:sz w:val="28"/>
          <w:szCs w:val="28"/>
        </w:rPr>
        <w:t>модель сетевого взаимодействия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C17410" w:rsidRDefault="00C17410" w:rsidP="00C174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апробирована и внедрена в деятельность педагогов ДОУ и СОШ – участников муниципальной инновационной площадки – технология проблемного диалога;</w:t>
      </w:r>
    </w:p>
    <w:p w:rsidR="00C17410" w:rsidRDefault="00C17410" w:rsidP="00C174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практические рекомендации по использованию технологии проблемного диалога в деятельности педагогов ДОУ и СОШ.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6909">
        <w:rPr>
          <w:rFonts w:ascii="Times New Roman" w:hAnsi="Times New Roman"/>
          <w:b/>
          <w:sz w:val="28"/>
          <w:szCs w:val="28"/>
        </w:rPr>
        <w:t xml:space="preserve"> этап – </w:t>
      </w:r>
      <w:r>
        <w:rPr>
          <w:rFonts w:ascii="Times New Roman" w:hAnsi="Times New Roman"/>
          <w:b/>
          <w:sz w:val="28"/>
          <w:szCs w:val="28"/>
        </w:rPr>
        <w:t xml:space="preserve">Аналитический </w:t>
      </w:r>
      <w:r>
        <w:rPr>
          <w:rFonts w:ascii="Times New Roman" w:hAnsi="Times New Roman"/>
          <w:sz w:val="28"/>
          <w:szCs w:val="28"/>
        </w:rPr>
        <w:t>(2015-2016 учебный год)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17410" w:rsidRDefault="00C17410" w:rsidP="00C174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созданной модели </w:t>
      </w:r>
      <w:r w:rsidRPr="00E05265">
        <w:rPr>
          <w:rFonts w:ascii="Times New Roman" w:hAnsi="Times New Roman"/>
          <w:sz w:val="28"/>
          <w:szCs w:val="28"/>
        </w:rPr>
        <w:t>сетевого взаимодействия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C17410" w:rsidRDefault="00C17410" w:rsidP="00C174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результатов работы педагогов по внедрению технологии проблемного диалога в ДОУ И СОШ с позиции преемственности дошкольного и начального общего образования;</w:t>
      </w:r>
    </w:p>
    <w:p w:rsidR="00C17410" w:rsidRDefault="00C17410" w:rsidP="00C174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перспективы работы в рамках предложенного проекта на основания решения проблем, выявленных в ходе реализации проекта.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B7">
        <w:rPr>
          <w:rFonts w:ascii="Times New Roman" w:hAnsi="Times New Roman"/>
          <w:sz w:val="28"/>
          <w:szCs w:val="28"/>
        </w:rPr>
        <w:t xml:space="preserve">отработан </w:t>
      </w:r>
      <w:r>
        <w:rPr>
          <w:rFonts w:ascii="Times New Roman" w:hAnsi="Times New Roman"/>
          <w:sz w:val="28"/>
          <w:szCs w:val="28"/>
        </w:rPr>
        <w:t xml:space="preserve">механизм сетевого взаимодействия </w:t>
      </w:r>
      <w:r w:rsidRPr="00E05265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C17410" w:rsidRPr="00B643B7" w:rsidRDefault="00C17410" w:rsidP="00C174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проблемы и определены перспективы работы по проекту на основе полученных результатов аналитических данных.</w:t>
      </w: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FA5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7410" w:rsidRDefault="00C17410" w:rsidP="00FA5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10" w:rsidRPr="002C0F81" w:rsidRDefault="00C17410" w:rsidP="00C174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C0F81">
        <w:rPr>
          <w:rFonts w:ascii="Times New Roman" w:hAnsi="Times New Roman"/>
          <w:b/>
          <w:sz w:val="28"/>
          <w:szCs w:val="28"/>
        </w:rPr>
        <w:t xml:space="preserve">Календарный план работы </w:t>
      </w:r>
      <w:r w:rsidR="009E417E" w:rsidRPr="002C0F81">
        <w:rPr>
          <w:rFonts w:ascii="Times New Roman" w:hAnsi="Times New Roman"/>
          <w:b/>
          <w:sz w:val="28"/>
          <w:szCs w:val="28"/>
        </w:rPr>
        <w:t>в МДОУ д/с№16</w:t>
      </w:r>
      <w:r w:rsidRPr="002C0F81">
        <w:rPr>
          <w:rFonts w:ascii="Times New Roman" w:hAnsi="Times New Roman"/>
          <w:b/>
          <w:sz w:val="28"/>
          <w:szCs w:val="28"/>
        </w:rPr>
        <w:t xml:space="preserve"> </w:t>
      </w:r>
    </w:p>
    <w:p w:rsidR="00C17410" w:rsidRPr="002C0F81" w:rsidRDefault="00C17410" w:rsidP="00C1741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0F81">
        <w:rPr>
          <w:rFonts w:ascii="Times New Roman" w:hAnsi="Times New Roman"/>
          <w:b/>
          <w:sz w:val="28"/>
          <w:szCs w:val="28"/>
        </w:rPr>
        <w:t>по проекту муниципальной инновационной площадки</w:t>
      </w:r>
    </w:p>
    <w:p w:rsidR="00C17410" w:rsidRPr="009D7CB7" w:rsidRDefault="00C17410" w:rsidP="00C1741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CB7">
        <w:rPr>
          <w:rFonts w:ascii="Times New Roman" w:hAnsi="Times New Roman"/>
          <w:b/>
          <w:sz w:val="28"/>
          <w:szCs w:val="28"/>
        </w:rPr>
        <w:t>«Реализация ФГТ и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образованием»</w:t>
      </w:r>
    </w:p>
    <w:p w:rsidR="00C17410" w:rsidRDefault="00C17410" w:rsidP="00C174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17410" w:rsidRDefault="00C17410" w:rsidP="00C174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E417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9E417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17410" w:rsidRDefault="00C17410" w:rsidP="00C174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5"/>
        <w:gridCol w:w="1582"/>
        <w:gridCol w:w="3185"/>
      </w:tblGrid>
      <w:tr w:rsidR="00C17410" w:rsidRPr="00002B30" w:rsidTr="002C0F81">
        <w:tc>
          <w:tcPr>
            <w:tcW w:w="2768" w:type="pct"/>
          </w:tcPr>
          <w:p w:rsidR="00C17410" w:rsidRPr="00002B30" w:rsidRDefault="00C17410" w:rsidP="009E4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gramStart"/>
            <w:r w:rsidR="009E4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proofErr w:type="gramEnd"/>
            <w:r w:rsidRPr="00002B30">
              <w:rPr>
                <w:rFonts w:ascii="Times New Roman" w:hAnsi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40" w:type="pct"/>
          </w:tcPr>
          <w:p w:rsidR="00C17410" w:rsidRPr="00002B30" w:rsidRDefault="00C17410" w:rsidP="00025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91" w:type="pct"/>
          </w:tcPr>
          <w:p w:rsidR="00C17410" w:rsidRPr="00002B30" w:rsidRDefault="00C17410" w:rsidP="00025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C17410" w:rsidP="000253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Издание приказа о присвоении статуса  муниципальной инновационной площадки  образовательным учреждениям по теме «Реализация ФГТ и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образованием»</w:t>
            </w:r>
          </w:p>
        </w:tc>
        <w:tc>
          <w:tcPr>
            <w:tcW w:w="740" w:type="pct"/>
          </w:tcPr>
          <w:p w:rsidR="00C17410" w:rsidRPr="00002B30" w:rsidRDefault="00C17410" w:rsidP="009E4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июль 201</w:t>
            </w:r>
            <w:r w:rsidR="009E417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17410" w:rsidRPr="00002B30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Департамент образования мэрии г. Ярославля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9E417E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локальных актов по созданию творческой группы</w:t>
            </w:r>
            <w:r w:rsidR="009E417E" w:rsidRPr="009E417E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</w:tc>
        <w:tc>
          <w:tcPr>
            <w:tcW w:w="740" w:type="pct"/>
          </w:tcPr>
          <w:p w:rsidR="00C17410" w:rsidRDefault="00C17410" w:rsidP="009E4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 w:rsidR="009E417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91" w:type="pct"/>
          </w:tcPr>
          <w:p w:rsidR="00C17410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Старший воспитатель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9A463D" w:rsidRDefault="009A463D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на курсах «Технология проблемного диалога в практике работы образовательной организации в условиях реализации ФГОС» (автор  Е.Л. Мельникова)</w:t>
            </w:r>
          </w:p>
        </w:tc>
        <w:tc>
          <w:tcPr>
            <w:tcW w:w="740" w:type="pct"/>
          </w:tcPr>
          <w:p w:rsidR="00C17410" w:rsidRPr="00002B30" w:rsidRDefault="00C17410" w:rsidP="009A4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 w:rsidR="009A463D">
              <w:rPr>
                <w:rFonts w:ascii="Times New Roman" w:hAnsi="Times New Roman"/>
                <w:sz w:val="28"/>
                <w:szCs w:val="28"/>
              </w:rPr>
              <w:t>4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17410" w:rsidRPr="00002B30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9A463D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вопроса «Приемы создания проблемной ситуации»</w:t>
            </w:r>
          </w:p>
        </w:tc>
        <w:tc>
          <w:tcPr>
            <w:tcW w:w="740" w:type="pct"/>
          </w:tcPr>
          <w:p w:rsidR="00C17410" w:rsidRPr="00002B30" w:rsidRDefault="009A463D" w:rsidP="006D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="006D21A8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17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91" w:type="pct"/>
          </w:tcPr>
          <w:p w:rsidR="00C17410" w:rsidRPr="00002B30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Старший воспитатель</w:t>
            </w:r>
            <w:r w:rsidR="009A463D">
              <w:rPr>
                <w:rFonts w:ascii="Times New Roman" w:hAnsi="Times New Roman"/>
                <w:sz w:val="28"/>
                <w:szCs w:val="28"/>
              </w:rPr>
              <w:t>, члены творческой группы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организации НОД с приемами по созданию проблемной ситуации. Показ открытых мероприятий. Обобщение</w:t>
            </w:r>
          </w:p>
        </w:tc>
        <w:tc>
          <w:tcPr>
            <w:tcW w:w="740" w:type="pct"/>
          </w:tcPr>
          <w:p w:rsidR="00C17410" w:rsidRPr="00002B30" w:rsidRDefault="00C17410" w:rsidP="006D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6D21A8">
              <w:rPr>
                <w:rFonts w:ascii="Times New Roman" w:hAnsi="Times New Roman"/>
                <w:sz w:val="28"/>
                <w:szCs w:val="28"/>
              </w:rPr>
              <w:t>4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Старший воспитатель, члены творческой группы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вопроса «Поиск решения через выдвижение гипотез»</w:t>
            </w:r>
            <w:proofErr w:type="gramStart"/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F8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C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F81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="002C0F81">
              <w:rPr>
                <w:rFonts w:ascii="Times New Roman" w:hAnsi="Times New Roman"/>
                <w:sz w:val="28"/>
                <w:szCs w:val="28"/>
              </w:rPr>
              <w:t xml:space="preserve"> с МОУ СОШ</w:t>
            </w:r>
          </w:p>
        </w:tc>
        <w:tc>
          <w:tcPr>
            <w:tcW w:w="740" w:type="pct"/>
          </w:tcPr>
          <w:p w:rsidR="00C17410" w:rsidRPr="00002B30" w:rsidRDefault="006D21A8" w:rsidP="006D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Старший воспитатель, члены творческой группы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и наработка практического материала по технологии «Проблемный диалог»</w:t>
            </w:r>
          </w:p>
        </w:tc>
        <w:tc>
          <w:tcPr>
            <w:tcW w:w="740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Март-апрель2015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Старший воспитатель, члены творческой группы</w:t>
            </w:r>
          </w:p>
        </w:tc>
      </w:tr>
      <w:tr w:rsidR="00C17410" w:rsidRPr="00002B30" w:rsidTr="002C0F81">
        <w:tc>
          <w:tcPr>
            <w:tcW w:w="2768" w:type="pct"/>
          </w:tcPr>
          <w:p w:rsidR="00C17410" w:rsidRPr="00002B30" w:rsidRDefault="006D21A8" w:rsidP="006D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деятельности»</w:t>
            </w:r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proofErr w:type="gramStart"/>
            <w:r w:rsidR="00C17410" w:rsidRPr="00002B3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C17410" w:rsidRPr="0000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</w:tcPr>
          <w:p w:rsidR="00C17410" w:rsidRPr="00002B30" w:rsidRDefault="00C17410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май 2013 г.</w:t>
            </w:r>
          </w:p>
        </w:tc>
        <w:tc>
          <w:tcPr>
            <w:tcW w:w="1491" w:type="pct"/>
          </w:tcPr>
          <w:p w:rsidR="00C17410" w:rsidRPr="00002B30" w:rsidRDefault="006D21A8" w:rsidP="00025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</w:p>
        </w:tc>
      </w:tr>
    </w:tbl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p w:rsidR="001C2CBB" w:rsidRDefault="001C2CBB" w:rsidP="001C2CBB">
      <w:pPr>
        <w:spacing w:after="0"/>
      </w:pPr>
    </w:p>
    <w:sectPr w:rsidR="001C2CBB" w:rsidSect="00E92D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4581_"/>
      </v:shape>
    </w:pict>
  </w:numPicBullet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324"/>
    <w:multiLevelType w:val="hybridMultilevel"/>
    <w:tmpl w:val="6BBA4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D4896"/>
    <w:multiLevelType w:val="hybridMultilevel"/>
    <w:tmpl w:val="732CF196"/>
    <w:lvl w:ilvl="0" w:tplc="04190009">
      <w:start w:val="1"/>
      <w:numFmt w:val="bullet"/>
      <w:lvlText w:val="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3">
    <w:nsid w:val="15F51146"/>
    <w:multiLevelType w:val="hybridMultilevel"/>
    <w:tmpl w:val="3A9E16F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62379EE"/>
    <w:multiLevelType w:val="hybridMultilevel"/>
    <w:tmpl w:val="C5060C9E"/>
    <w:lvl w:ilvl="0" w:tplc="9B382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4499B"/>
    <w:multiLevelType w:val="hybridMultilevel"/>
    <w:tmpl w:val="2C24E8F6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8532A5"/>
    <w:multiLevelType w:val="hybridMultilevel"/>
    <w:tmpl w:val="143450B4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AD04137"/>
    <w:multiLevelType w:val="hybridMultilevel"/>
    <w:tmpl w:val="180CC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94179F"/>
    <w:multiLevelType w:val="hybridMultilevel"/>
    <w:tmpl w:val="E75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EB5DBE"/>
    <w:multiLevelType w:val="hybridMultilevel"/>
    <w:tmpl w:val="2E2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4429"/>
    <w:multiLevelType w:val="hybridMultilevel"/>
    <w:tmpl w:val="409E43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1518B0"/>
    <w:multiLevelType w:val="hybridMultilevel"/>
    <w:tmpl w:val="0D34D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015272"/>
    <w:multiLevelType w:val="hybridMultilevel"/>
    <w:tmpl w:val="0D7A7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15F6D"/>
    <w:multiLevelType w:val="hybridMultilevel"/>
    <w:tmpl w:val="AEA6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CB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40387"/>
    <w:multiLevelType w:val="hybridMultilevel"/>
    <w:tmpl w:val="2F0C2A08"/>
    <w:lvl w:ilvl="0" w:tplc="CBC28A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8630EB"/>
    <w:multiLevelType w:val="hybridMultilevel"/>
    <w:tmpl w:val="AE0A6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874C2"/>
    <w:multiLevelType w:val="hybridMultilevel"/>
    <w:tmpl w:val="EE3C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4027B"/>
    <w:multiLevelType w:val="hybridMultilevel"/>
    <w:tmpl w:val="D0063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C44F0F"/>
    <w:multiLevelType w:val="hybridMultilevel"/>
    <w:tmpl w:val="1CF2F324"/>
    <w:lvl w:ilvl="0" w:tplc="60B20E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19"/>
  </w:num>
  <w:num w:numId="10">
    <w:abstractNumId w:val="3"/>
  </w:num>
  <w:num w:numId="11">
    <w:abstractNumId w:val="4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8"/>
    <w:rsid w:val="000950CC"/>
    <w:rsid w:val="000A0AA0"/>
    <w:rsid w:val="000A7FE3"/>
    <w:rsid w:val="000C29C9"/>
    <w:rsid w:val="000E431A"/>
    <w:rsid w:val="001C2CBB"/>
    <w:rsid w:val="002C0F81"/>
    <w:rsid w:val="0038156C"/>
    <w:rsid w:val="003B72AE"/>
    <w:rsid w:val="004707C4"/>
    <w:rsid w:val="004E3186"/>
    <w:rsid w:val="00597F8D"/>
    <w:rsid w:val="005C7D52"/>
    <w:rsid w:val="005D68A7"/>
    <w:rsid w:val="005E5765"/>
    <w:rsid w:val="00615589"/>
    <w:rsid w:val="006D21A8"/>
    <w:rsid w:val="00723B71"/>
    <w:rsid w:val="00755866"/>
    <w:rsid w:val="007847B2"/>
    <w:rsid w:val="008D2C98"/>
    <w:rsid w:val="00965B82"/>
    <w:rsid w:val="009A463D"/>
    <w:rsid w:val="009E417E"/>
    <w:rsid w:val="00B2432B"/>
    <w:rsid w:val="00B44B8D"/>
    <w:rsid w:val="00C17410"/>
    <w:rsid w:val="00C2362B"/>
    <w:rsid w:val="00D14C2A"/>
    <w:rsid w:val="00D75011"/>
    <w:rsid w:val="00D80272"/>
    <w:rsid w:val="00DC04CB"/>
    <w:rsid w:val="00E01689"/>
    <w:rsid w:val="00E92D59"/>
    <w:rsid w:val="00EB4227"/>
    <w:rsid w:val="00F61877"/>
    <w:rsid w:val="00FA5D68"/>
    <w:rsid w:val="00FB6ADD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F61877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Обычный (веб)1"/>
    <w:basedOn w:val="a"/>
    <w:rsid w:val="00F618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5">
    <w:name w:val="Hyperlink"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5765"/>
    <w:pPr>
      <w:ind w:left="720"/>
      <w:contextualSpacing/>
    </w:pPr>
  </w:style>
  <w:style w:type="paragraph" w:styleId="a7">
    <w:name w:val="No Spacing"/>
    <w:uiPriority w:val="1"/>
    <w:qFormat/>
    <w:rsid w:val="000A7F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1C2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2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C2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F61877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Обычный (веб)1"/>
    <w:basedOn w:val="a"/>
    <w:rsid w:val="00F618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5">
    <w:name w:val="Hyperlink"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5765"/>
    <w:pPr>
      <w:ind w:left="720"/>
      <w:contextualSpacing/>
    </w:pPr>
  </w:style>
  <w:style w:type="paragraph" w:styleId="a7">
    <w:name w:val="No Spacing"/>
    <w:uiPriority w:val="1"/>
    <w:qFormat/>
    <w:rsid w:val="000A7F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1C2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2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C2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24EF-41D1-4757-B5DF-D5040286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800810</dc:creator>
  <cp:lastModifiedBy>polzovatel</cp:lastModifiedBy>
  <cp:revision>2</cp:revision>
  <cp:lastPrinted>2014-10-30T08:59:00Z</cp:lastPrinted>
  <dcterms:created xsi:type="dcterms:W3CDTF">2015-02-20T05:23:00Z</dcterms:created>
  <dcterms:modified xsi:type="dcterms:W3CDTF">2015-02-20T05:23:00Z</dcterms:modified>
</cp:coreProperties>
</file>