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A878E" w14:textId="05CE133D" w:rsidR="009A0118" w:rsidRDefault="0094050C" w:rsidP="0083425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</w:t>
      </w:r>
      <w:r w:rsidR="009A01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Муниципальное дошкольное общеобразовательное учреждение </w:t>
      </w:r>
    </w:p>
    <w:p w14:paraId="01D009CB" w14:textId="459D0618" w:rsidR="009A0118" w:rsidRDefault="009A0118" w:rsidP="0083425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</w:t>
      </w:r>
      <w:r w:rsidR="009405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МДОУ «Детский сад № 16»</w:t>
      </w:r>
      <w:r w:rsidR="00834251" w:rsidRPr="002B3B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14:paraId="199DB8A9" w14:textId="77777777" w:rsidR="009A0118" w:rsidRDefault="009A0118" w:rsidP="0083425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5000" w:type="pct"/>
        <w:tblCellMar>
          <w:top w:w="15" w:type="dxa"/>
          <w:left w:w="61" w:type="dxa"/>
          <w:right w:w="61" w:type="dxa"/>
        </w:tblCellMar>
        <w:tblLook w:val="04A0" w:firstRow="1" w:lastRow="0" w:firstColumn="1" w:lastColumn="0" w:noHBand="0" w:noVBand="1"/>
      </w:tblPr>
      <w:tblGrid>
        <w:gridCol w:w="4961"/>
        <w:gridCol w:w="5627"/>
      </w:tblGrid>
      <w:tr w:rsidR="009A0118" w14:paraId="6C663BE1" w14:textId="77777777" w:rsidTr="00C140E6">
        <w:trPr>
          <w:trHeight w:val="2949"/>
        </w:trPr>
        <w:tc>
          <w:tcPr>
            <w:tcW w:w="4383" w:type="dxa"/>
            <w:shd w:val="clear" w:color="auto" w:fill="FFFFFF"/>
          </w:tcPr>
          <w:p w14:paraId="2D5A50E9" w14:textId="17B03D9E" w:rsidR="009A0118" w:rsidRDefault="009A0118" w:rsidP="00C140E6">
            <w:pPr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971" w:type="dxa"/>
            <w:shd w:val="clear" w:color="auto" w:fill="FFFFFF"/>
          </w:tcPr>
          <w:p w14:paraId="3192EBA1" w14:textId="71D51C6C" w:rsidR="009A0118" w:rsidRDefault="009A0118" w:rsidP="00C140E6">
            <w:pPr>
              <w:spacing w:after="0" w:line="240" w:lineRule="auto"/>
              <w:jc w:val="both"/>
              <w:textAlignment w:val="baseline"/>
            </w:pPr>
          </w:p>
        </w:tc>
      </w:tr>
    </w:tbl>
    <w:p w14:paraId="5659D9CF" w14:textId="77777777" w:rsidR="009A0118" w:rsidRDefault="009A0118" w:rsidP="009A0118">
      <w:pPr>
        <w:spacing w:after="0" w:line="240" w:lineRule="auto"/>
        <w:textAlignment w:val="baseline"/>
        <w:rPr>
          <w:rFonts w:ascii="Times New Roman" w:hAnsi="Times New Roman"/>
          <w:kern w:val="2"/>
          <w:sz w:val="24"/>
          <w:szCs w:val="24"/>
          <w:lang w:eastAsia="ru-RU"/>
        </w:rPr>
        <w:sectPr w:rsidR="009A0118" w:rsidSect="00C24F9D">
          <w:footerReference w:type="default" r:id="rId8"/>
          <w:pgSz w:w="11906" w:h="16838"/>
          <w:pgMar w:top="720" w:right="720" w:bottom="720" w:left="720" w:header="709" w:footer="709" w:gutter="0"/>
          <w:pgNumType w:start="1"/>
          <w:cols w:space="708"/>
          <w:titlePg/>
          <w:docGrid w:linePitch="360"/>
        </w:sectPr>
      </w:pPr>
    </w:p>
    <w:p w14:paraId="0776A2AF" w14:textId="77777777" w:rsidR="009A0118" w:rsidRDefault="009A0118" w:rsidP="0083425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A0118" w:rsidSect="009A0118">
          <w:type w:val="continuous"/>
          <w:pgSz w:w="11906" w:h="16838"/>
          <w:pgMar w:top="720" w:right="720" w:bottom="720" w:left="720" w:header="709" w:footer="709" w:gutter="0"/>
          <w:pgNumType w:start="1"/>
          <w:cols w:num="2" w:space="708"/>
          <w:titlePg/>
          <w:docGrid w:linePitch="360"/>
        </w:sectPr>
      </w:pPr>
    </w:p>
    <w:p w14:paraId="47C0147B" w14:textId="77777777" w:rsidR="00703BA0" w:rsidRDefault="00703BA0" w:rsidP="009A011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238E9AC1" w14:textId="6F8698A2" w:rsidR="00DB2C92" w:rsidRPr="0094050C" w:rsidRDefault="002E18F4" w:rsidP="0083425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 –</w:t>
      </w:r>
      <w:r w:rsidR="00F06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спортивная </w:t>
      </w:r>
      <w:r w:rsidR="0094050C" w:rsidRPr="00940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DB2C92" w:rsidRPr="00940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аправленность </w:t>
      </w:r>
    </w:p>
    <w:p w14:paraId="2EDE9F42" w14:textId="5422395D" w:rsidR="00834251" w:rsidRDefault="00DB2C92" w:rsidP="0083425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0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Дополнительная общеобразовательная общеразвивающая программа </w:t>
      </w:r>
    </w:p>
    <w:p w14:paraId="7146FCE8" w14:textId="3C728C5A" w:rsidR="00834251" w:rsidRPr="0094050C" w:rsidRDefault="0029520F" w:rsidP="0029520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«Волшебные шашки»  для детей 5</w:t>
      </w:r>
      <w:r w:rsidR="002E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-6</w:t>
      </w:r>
      <w:r w:rsidR="00A42BF6" w:rsidRPr="00940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4251" w:rsidRPr="00940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</w:p>
    <w:p w14:paraId="5F500457" w14:textId="10D84071" w:rsidR="0094050C" w:rsidRPr="0094050C" w:rsidRDefault="0094050C" w:rsidP="0083425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реализации: 1 год</w:t>
      </w:r>
    </w:p>
    <w:p w14:paraId="4B614458" w14:textId="77777777" w:rsidR="00834251" w:rsidRPr="002B3B63" w:rsidRDefault="00834251" w:rsidP="0083425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87CBBE" w14:textId="77777777" w:rsidR="00834251" w:rsidRDefault="00834251" w:rsidP="0083425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34CB3A" w14:textId="77777777" w:rsidR="0029520F" w:rsidRDefault="0094050C" w:rsidP="0029520F">
      <w:pPr>
        <w:spacing w:after="0" w:line="240" w:lineRule="auto"/>
        <w:jc w:val="right"/>
        <w:textAlignment w:val="baseline"/>
        <w:rPr>
          <w:rFonts w:ascii="Times New Roman" w:hAnsi="Times New Roman"/>
          <w:kern w:val="2"/>
          <w:sz w:val="28"/>
          <w:szCs w:val="28"/>
        </w:rPr>
      </w:pPr>
      <w:r w:rsidRPr="0029520F">
        <w:rPr>
          <w:rFonts w:ascii="Times New Roman" w:hAnsi="Times New Roman"/>
          <w:kern w:val="2"/>
          <w:sz w:val="28"/>
          <w:szCs w:val="28"/>
        </w:rPr>
        <w:t xml:space="preserve">                                               </w:t>
      </w:r>
      <w:r w:rsidR="0029520F">
        <w:rPr>
          <w:rFonts w:ascii="Times New Roman" w:hAnsi="Times New Roman"/>
          <w:kern w:val="2"/>
          <w:sz w:val="28"/>
          <w:szCs w:val="28"/>
        </w:rPr>
        <w:t xml:space="preserve">  </w:t>
      </w:r>
    </w:p>
    <w:p w14:paraId="7C96BED7" w14:textId="77777777" w:rsidR="0029520F" w:rsidRDefault="0029520F" w:rsidP="0029520F">
      <w:pPr>
        <w:spacing w:after="0" w:line="240" w:lineRule="auto"/>
        <w:jc w:val="right"/>
        <w:textAlignment w:val="baseline"/>
        <w:rPr>
          <w:rFonts w:ascii="Times New Roman" w:hAnsi="Times New Roman"/>
          <w:kern w:val="2"/>
          <w:sz w:val="28"/>
          <w:szCs w:val="28"/>
        </w:rPr>
      </w:pPr>
    </w:p>
    <w:p w14:paraId="3E24359E" w14:textId="77777777" w:rsidR="0029520F" w:rsidRDefault="0029520F" w:rsidP="0029520F">
      <w:pPr>
        <w:spacing w:after="0" w:line="240" w:lineRule="auto"/>
        <w:jc w:val="right"/>
        <w:textAlignment w:val="baseline"/>
        <w:rPr>
          <w:rFonts w:ascii="Times New Roman" w:hAnsi="Times New Roman"/>
          <w:kern w:val="2"/>
          <w:sz w:val="28"/>
          <w:szCs w:val="28"/>
        </w:rPr>
      </w:pPr>
    </w:p>
    <w:p w14:paraId="3C3B837C" w14:textId="3C923ADC" w:rsidR="0094050C" w:rsidRPr="0029520F" w:rsidRDefault="0029520F" w:rsidP="0029520F">
      <w:pPr>
        <w:spacing w:after="0" w:line="240" w:lineRule="auto"/>
        <w:jc w:val="right"/>
        <w:textAlignment w:val="baseline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</w:t>
      </w:r>
      <w:r w:rsidR="0094050C" w:rsidRPr="0029520F">
        <w:rPr>
          <w:rFonts w:ascii="Times New Roman" w:hAnsi="Times New Roman"/>
          <w:kern w:val="2"/>
          <w:sz w:val="28"/>
          <w:szCs w:val="28"/>
        </w:rPr>
        <w:t xml:space="preserve">    Автор</w:t>
      </w:r>
      <w:r w:rsidR="006E4B06">
        <w:rPr>
          <w:rFonts w:ascii="Times New Roman" w:hAnsi="Times New Roman"/>
          <w:kern w:val="2"/>
          <w:sz w:val="28"/>
          <w:szCs w:val="28"/>
        </w:rPr>
        <w:t xml:space="preserve"> </w:t>
      </w:r>
      <w:r w:rsidR="0094050C" w:rsidRPr="0029520F">
        <w:rPr>
          <w:rFonts w:ascii="Times New Roman" w:hAnsi="Times New Roman"/>
          <w:kern w:val="2"/>
          <w:sz w:val="28"/>
          <w:szCs w:val="28"/>
        </w:rPr>
        <w:t>-</w:t>
      </w:r>
      <w:r w:rsidR="006E4B06">
        <w:rPr>
          <w:rFonts w:ascii="Times New Roman" w:hAnsi="Times New Roman"/>
          <w:kern w:val="2"/>
          <w:sz w:val="28"/>
          <w:szCs w:val="28"/>
        </w:rPr>
        <w:t xml:space="preserve"> </w:t>
      </w:r>
      <w:r w:rsidR="0094050C" w:rsidRPr="0029520F">
        <w:rPr>
          <w:rFonts w:ascii="Times New Roman" w:hAnsi="Times New Roman"/>
          <w:kern w:val="2"/>
          <w:sz w:val="28"/>
          <w:szCs w:val="28"/>
        </w:rPr>
        <w:t>составител</w:t>
      </w:r>
      <w:r w:rsidR="0094050C" w:rsidRPr="0029520F">
        <w:rPr>
          <w:rFonts w:ascii="Times New Roman" w:hAnsi="Times New Roman"/>
          <w:kern w:val="2"/>
          <w:sz w:val="28"/>
          <w:szCs w:val="28"/>
          <w:lang w:eastAsia="ru-RU"/>
        </w:rPr>
        <w:t xml:space="preserve">ь: </w:t>
      </w:r>
    </w:p>
    <w:p w14:paraId="3F6A696D" w14:textId="081D6C5A" w:rsidR="0094050C" w:rsidRPr="0029520F" w:rsidRDefault="0094050C" w:rsidP="0029520F">
      <w:pPr>
        <w:spacing w:after="0" w:line="240" w:lineRule="auto"/>
        <w:jc w:val="right"/>
        <w:textAlignment w:val="baseline"/>
        <w:rPr>
          <w:rFonts w:ascii="Times New Roman" w:hAnsi="Times New Roman"/>
          <w:kern w:val="2"/>
          <w:sz w:val="28"/>
          <w:szCs w:val="28"/>
          <w:lang w:eastAsia="ru-RU"/>
        </w:rPr>
      </w:pPr>
      <w:r w:rsidRPr="0029520F">
        <w:rPr>
          <w:rFonts w:ascii="Times New Roman" w:hAnsi="Times New Roman"/>
          <w:kern w:val="2"/>
          <w:sz w:val="28"/>
          <w:szCs w:val="28"/>
          <w:lang w:eastAsia="ru-RU"/>
        </w:rPr>
        <w:t xml:space="preserve">                                                          Съедина Ольга Анатольевна </w:t>
      </w:r>
    </w:p>
    <w:p w14:paraId="522FEEA8" w14:textId="6D86DF63" w:rsidR="0094050C" w:rsidRPr="0029520F" w:rsidRDefault="0094050C" w:rsidP="0029520F">
      <w:pPr>
        <w:spacing w:after="0" w:line="240" w:lineRule="auto"/>
        <w:jc w:val="right"/>
        <w:textAlignment w:val="baseline"/>
        <w:rPr>
          <w:sz w:val="28"/>
          <w:szCs w:val="28"/>
        </w:rPr>
      </w:pPr>
      <w:r w:rsidRPr="0029520F">
        <w:rPr>
          <w:rFonts w:ascii="Times New Roman" w:hAnsi="Times New Roman"/>
          <w:kern w:val="2"/>
          <w:sz w:val="28"/>
          <w:szCs w:val="28"/>
          <w:lang w:eastAsia="ru-RU"/>
        </w:rPr>
        <w:t xml:space="preserve">                                                        </w:t>
      </w:r>
      <w:r w:rsidR="0029520F">
        <w:rPr>
          <w:rFonts w:ascii="Times New Roman" w:hAnsi="Times New Roman"/>
          <w:kern w:val="2"/>
          <w:sz w:val="28"/>
          <w:szCs w:val="28"/>
          <w:lang w:eastAsia="ru-RU"/>
        </w:rPr>
        <w:t xml:space="preserve">  </w:t>
      </w:r>
      <w:r w:rsidRPr="0029520F">
        <w:rPr>
          <w:rFonts w:ascii="Times New Roman" w:hAnsi="Times New Roman"/>
          <w:kern w:val="2"/>
          <w:sz w:val="28"/>
          <w:szCs w:val="28"/>
          <w:lang w:eastAsia="ru-RU"/>
        </w:rPr>
        <w:t xml:space="preserve"> педагог дополнительного образования</w:t>
      </w:r>
    </w:p>
    <w:p w14:paraId="112CEE5C" w14:textId="77777777" w:rsidR="00834251" w:rsidRPr="0029520F" w:rsidRDefault="00834251" w:rsidP="0083425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C10855" w14:textId="77777777" w:rsidR="00703BA0" w:rsidRDefault="00703BA0" w:rsidP="0083425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F694E3E" w14:textId="77777777" w:rsidR="00703BA0" w:rsidRDefault="00703BA0" w:rsidP="0083425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E29BD73" w14:textId="77777777" w:rsidR="0029520F" w:rsidRDefault="002E18F4" w:rsidP="002E18F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</w:t>
      </w:r>
    </w:p>
    <w:p w14:paraId="757DEEF2" w14:textId="5C5F3D83" w:rsidR="00834251" w:rsidRPr="002B3B63" w:rsidRDefault="0029520F" w:rsidP="002E18F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</w:t>
      </w:r>
      <w:r w:rsidR="002E18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="008731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Г.Ярославль</w:t>
      </w:r>
    </w:p>
    <w:p w14:paraId="7B44ACED" w14:textId="77777777" w:rsidR="00834251" w:rsidRPr="002B3B63" w:rsidRDefault="008731CE" w:rsidP="0083425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2021</w:t>
      </w:r>
    </w:p>
    <w:p w14:paraId="14AAF969" w14:textId="77777777" w:rsidR="00162B1F" w:rsidRDefault="00162B1F" w:rsidP="00621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14:paraId="7E2EE79D" w14:textId="77777777" w:rsidR="00703BA0" w:rsidRDefault="00703BA0" w:rsidP="00621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28503D9A" w14:textId="77777777" w:rsidR="002E18F4" w:rsidRDefault="002E18F4" w:rsidP="00621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68787442" w14:textId="77777777" w:rsidR="00AA3C33" w:rsidRDefault="0062157F" w:rsidP="00621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6215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Содержание</w:t>
      </w:r>
    </w:p>
    <w:p w14:paraId="7010FC7D" w14:textId="77777777" w:rsidR="0062157F" w:rsidRDefault="0062157F" w:rsidP="00621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613"/>
        <w:gridCol w:w="1843"/>
      </w:tblGrid>
      <w:tr w:rsidR="0062157F" w14:paraId="3855349C" w14:textId="77777777" w:rsidTr="00703BA0">
        <w:tc>
          <w:tcPr>
            <w:tcW w:w="8613" w:type="dxa"/>
          </w:tcPr>
          <w:p w14:paraId="56B3328E" w14:textId="77777777" w:rsidR="0062157F" w:rsidRDefault="0062157F" w:rsidP="0062157F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0E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Целевой раздел</w:t>
            </w:r>
          </w:p>
        </w:tc>
        <w:tc>
          <w:tcPr>
            <w:tcW w:w="1843" w:type="dxa"/>
          </w:tcPr>
          <w:p w14:paraId="33A76833" w14:textId="7934C460" w:rsidR="0062157F" w:rsidRPr="009D32E0" w:rsidRDefault="0062157F" w:rsidP="006215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157F" w14:paraId="68A4CB61" w14:textId="77777777" w:rsidTr="00703BA0">
        <w:tc>
          <w:tcPr>
            <w:tcW w:w="8613" w:type="dxa"/>
          </w:tcPr>
          <w:p w14:paraId="37D01479" w14:textId="7AA7CF66" w:rsidR="0062157F" w:rsidRDefault="0062157F" w:rsidP="006215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 </w:t>
            </w:r>
            <w:r w:rsidRPr="00AD0ED8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Пояснительная записка</w:t>
            </w:r>
            <w:r w:rsidR="00D1382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44AE2A97" w14:textId="77777777" w:rsidR="0062157F" w:rsidRPr="009D32E0" w:rsidRDefault="009D32E0" w:rsidP="006215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13829" w14:paraId="3436193E" w14:textId="77777777" w:rsidTr="00703BA0">
        <w:tc>
          <w:tcPr>
            <w:tcW w:w="8613" w:type="dxa"/>
          </w:tcPr>
          <w:p w14:paraId="2154A705" w14:textId="1A73395D" w:rsidR="00D13829" w:rsidRDefault="00D13829" w:rsidP="006215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1.2.Актуальность.</w:t>
            </w:r>
          </w:p>
        </w:tc>
        <w:tc>
          <w:tcPr>
            <w:tcW w:w="1843" w:type="dxa"/>
          </w:tcPr>
          <w:p w14:paraId="47982E54" w14:textId="611E5D44" w:rsidR="00D13829" w:rsidRPr="009D32E0" w:rsidRDefault="0029520F" w:rsidP="006215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2157F" w14:paraId="79F362D1" w14:textId="77777777" w:rsidTr="00703BA0">
        <w:tc>
          <w:tcPr>
            <w:tcW w:w="8613" w:type="dxa"/>
          </w:tcPr>
          <w:p w14:paraId="151B30FE" w14:textId="2B0A0D55" w:rsidR="0062157F" w:rsidRDefault="00D13829" w:rsidP="006215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  <w:r w:rsidR="0062157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2157F" w:rsidRPr="00AD0E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Цели и задачи реализации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 w:rsidR="0062157F" w:rsidRPr="00AD0ED8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4F333133" w14:textId="77777777" w:rsidR="0062157F" w:rsidRPr="009D32E0" w:rsidRDefault="009D32E0" w:rsidP="006215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2157F" w14:paraId="54A78C23" w14:textId="77777777" w:rsidTr="00703BA0">
        <w:tc>
          <w:tcPr>
            <w:tcW w:w="8613" w:type="dxa"/>
          </w:tcPr>
          <w:p w14:paraId="06F564D5" w14:textId="21448D8E" w:rsidR="0062157F" w:rsidRPr="0062157F" w:rsidRDefault="0056429F" w:rsidP="006215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</w:t>
            </w:r>
            <w:r w:rsid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Ожида</w:t>
            </w:r>
            <w:r w:rsidR="00621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емые результаты </w:t>
            </w:r>
            <w:r w:rsidR="00295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14:paraId="0F29E0F3" w14:textId="77777777" w:rsidR="0062157F" w:rsidRPr="009D32E0" w:rsidRDefault="009D32E0" w:rsidP="006215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2157F" w14:paraId="03009F4E" w14:textId="77777777" w:rsidTr="00703BA0">
        <w:tc>
          <w:tcPr>
            <w:tcW w:w="8613" w:type="dxa"/>
          </w:tcPr>
          <w:p w14:paraId="3AB80DF5" w14:textId="77777777" w:rsidR="0062157F" w:rsidRDefault="0062157F" w:rsidP="0062157F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0E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Содержательный раздел</w:t>
            </w:r>
          </w:p>
        </w:tc>
        <w:tc>
          <w:tcPr>
            <w:tcW w:w="1843" w:type="dxa"/>
          </w:tcPr>
          <w:p w14:paraId="41FC316B" w14:textId="64ECF70E" w:rsidR="0062157F" w:rsidRPr="009D32E0" w:rsidRDefault="0062157F" w:rsidP="006215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157F" w14:paraId="773054C0" w14:textId="77777777" w:rsidTr="00703BA0">
        <w:tc>
          <w:tcPr>
            <w:tcW w:w="8613" w:type="dxa"/>
          </w:tcPr>
          <w:p w14:paraId="49EC271C" w14:textId="02A73222" w:rsidR="0062157F" w:rsidRDefault="0062157F" w:rsidP="0029520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  <w:r w:rsidRPr="00AD0E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29520F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работы. Приложение 1.</w:t>
            </w:r>
          </w:p>
        </w:tc>
        <w:tc>
          <w:tcPr>
            <w:tcW w:w="1843" w:type="dxa"/>
          </w:tcPr>
          <w:p w14:paraId="03A54AB9" w14:textId="7E33D5EB" w:rsidR="0062157F" w:rsidRPr="009D32E0" w:rsidRDefault="0029520F" w:rsidP="006215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9520F" w14:paraId="3C3C693A" w14:textId="77777777" w:rsidTr="00703BA0">
        <w:tc>
          <w:tcPr>
            <w:tcW w:w="8613" w:type="dxa"/>
          </w:tcPr>
          <w:p w14:paraId="35DD8125" w14:textId="64D3828F" w:rsidR="0029520F" w:rsidRDefault="0029520F" w:rsidP="002952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 Тематическое планирование.</w:t>
            </w:r>
          </w:p>
        </w:tc>
        <w:tc>
          <w:tcPr>
            <w:tcW w:w="1843" w:type="dxa"/>
          </w:tcPr>
          <w:p w14:paraId="0DB0370B" w14:textId="25A2810C" w:rsidR="0029520F" w:rsidRPr="009D32E0" w:rsidRDefault="0029520F" w:rsidP="006215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9520F" w14:paraId="5719DBD0" w14:textId="77777777" w:rsidTr="00703BA0">
        <w:tc>
          <w:tcPr>
            <w:tcW w:w="8613" w:type="dxa"/>
          </w:tcPr>
          <w:p w14:paraId="4702C057" w14:textId="1612A869" w:rsidR="0029520F" w:rsidRDefault="0029520F" w:rsidP="002952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 Содержание раздела программы.</w:t>
            </w:r>
          </w:p>
        </w:tc>
        <w:tc>
          <w:tcPr>
            <w:tcW w:w="1843" w:type="dxa"/>
          </w:tcPr>
          <w:p w14:paraId="4F99B74D" w14:textId="663D79C1" w:rsidR="0029520F" w:rsidRPr="009D32E0" w:rsidRDefault="0029520F" w:rsidP="006215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62157F" w14:paraId="76654F63" w14:textId="77777777" w:rsidTr="00703BA0">
        <w:tc>
          <w:tcPr>
            <w:tcW w:w="8613" w:type="dxa"/>
          </w:tcPr>
          <w:p w14:paraId="676C2B9A" w14:textId="7155874F" w:rsidR="0062157F" w:rsidRPr="00162B1F" w:rsidRDefault="0029520F" w:rsidP="006215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 w:rsidR="00162B1F" w:rsidRPr="00162B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 Перечень литературы</w:t>
            </w:r>
          </w:p>
        </w:tc>
        <w:tc>
          <w:tcPr>
            <w:tcW w:w="1843" w:type="dxa"/>
          </w:tcPr>
          <w:p w14:paraId="3BD1B04D" w14:textId="23AB0E3C" w:rsidR="0062157F" w:rsidRPr="009D32E0" w:rsidRDefault="0029520F" w:rsidP="006215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</w:tbl>
    <w:p w14:paraId="27A38BDE" w14:textId="77777777" w:rsidR="0062157F" w:rsidRPr="0062157F" w:rsidRDefault="0062157F" w:rsidP="0062157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483983B6" w14:textId="77777777" w:rsidR="00AA3C33" w:rsidRDefault="00AA3C33" w:rsidP="00AA3C3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617EC292" w14:textId="77777777" w:rsidR="00AA3C33" w:rsidRDefault="00AA3C33" w:rsidP="00AA3C3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56FB32A1" w14:textId="77777777" w:rsidR="00AA3C33" w:rsidRDefault="00AA3C33" w:rsidP="00AA3C3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7DD23149" w14:textId="77777777" w:rsidR="00AA3C33" w:rsidRDefault="00AA3C33" w:rsidP="00AA3C3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03B9C5D1" w14:textId="77777777" w:rsidR="00AA3C33" w:rsidRDefault="00AA3C33" w:rsidP="00AA3C3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08E6A5FE" w14:textId="77777777" w:rsidR="00AA3C33" w:rsidRDefault="00AA3C33" w:rsidP="00AA3C3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137AA431" w14:textId="77777777" w:rsidR="00AA3C33" w:rsidRDefault="00AA3C33" w:rsidP="00AA3C3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62F9B800" w14:textId="77777777" w:rsidR="00AA3C33" w:rsidRDefault="00AA3C33" w:rsidP="00AA3C3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2114CDCA" w14:textId="77777777" w:rsidR="00AA3C33" w:rsidRDefault="00AA3C33" w:rsidP="00AA3C3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3627868A" w14:textId="77777777" w:rsidR="00AA3C33" w:rsidRDefault="00AA3C33" w:rsidP="00AA3C3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256132E7" w14:textId="77777777" w:rsidR="00AA3C33" w:rsidRDefault="00AA3C33" w:rsidP="00AA3C3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1CEA886F" w14:textId="77777777" w:rsidR="00AA3C33" w:rsidRDefault="00AA3C33" w:rsidP="00AA3C3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6C80CCDC" w14:textId="77777777" w:rsidR="00AA3C33" w:rsidRDefault="00AA3C33" w:rsidP="00AA3C3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243FF927" w14:textId="77777777" w:rsidR="00AA3C33" w:rsidRDefault="00AA3C33" w:rsidP="00AA3C3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45460FEE" w14:textId="77777777" w:rsidR="00AA3C33" w:rsidRDefault="00AA3C33" w:rsidP="00AA3C3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2BDDF13B" w14:textId="77777777" w:rsidR="00AA3C33" w:rsidRDefault="00AA3C33" w:rsidP="00AA3C3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7C7C411E" w14:textId="77777777" w:rsidR="00AA3C33" w:rsidRDefault="00AA3C33" w:rsidP="00AA3C3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45DB1030" w14:textId="77777777" w:rsidR="00AA3C33" w:rsidRDefault="00AA3C33" w:rsidP="00AA3C3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0008D7AF" w14:textId="77777777" w:rsidR="00AA3C33" w:rsidRDefault="00AA3C33" w:rsidP="00AA3C3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6E470AAC" w14:textId="77777777" w:rsidR="00AA3C33" w:rsidRDefault="00AA3C33" w:rsidP="00AA3C3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367147DF" w14:textId="77777777" w:rsidR="00AA3C33" w:rsidRDefault="00AA3C33" w:rsidP="00AA3C3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32DEFFF8" w14:textId="77777777" w:rsidR="00AA3C33" w:rsidRDefault="00AA3C33" w:rsidP="00AA3C3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300E8B49" w14:textId="77777777" w:rsidR="00AA3C33" w:rsidRDefault="00AA3C33" w:rsidP="00AA3C3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39024038" w14:textId="77777777" w:rsidR="00AA3C33" w:rsidRDefault="00AA3C33" w:rsidP="00AA3C3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26666FE0" w14:textId="77777777" w:rsidR="00AA3C33" w:rsidRDefault="00AA3C33" w:rsidP="00AA3C3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42DE9B73" w14:textId="77777777" w:rsidR="00AA3C33" w:rsidRDefault="00AA3C33" w:rsidP="00AA3C3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70FE51A8" w14:textId="77777777" w:rsidR="00AA3C33" w:rsidRDefault="00AA3C33" w:rsidP="00AA3C3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678F93CA" w14:textId="77777777" w:rsidR="00AA3C33" w:rsidRDefault="00AA3C33" w:rsidP="00AA3C3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0A258CAB" w14:textId="77777777" w:rsidR="00AA3C33" w:rsidRDefault="00AA3C33" w:rsidP="00AA3C3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5D923F41" w14:textId="77777777" w:rsidR="00AA3C33" w:rsidRDefault="00AA3C33" w:rsidP="00AA3C3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4E919739" w14:textId="77777777" w:rsidR="00162B1F" w:rsidRDefault="00162B1F" w:rsidP="00162B1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42635427" w14:textId="77777777" w:rsidR="00703BA0" w:rsidRDefault="00703BA0" w:rsidP="00162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85E9F9E" w14:textId="77777777" w:rsidR="0029520F" w:rsidRDefault="0029520F" w:rsidP="00162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7A02BF7" w14:textId="77777777" w:rsidR="00162B1F" w:rsidRDefault="00162B1F" w:rsidP="00162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1.Целевой раздел</w:t>
      </w:r>
    </w:p>
    <w:p w14:paraId="56C38DBA" w14:textId="77777777" w:rsidR="00162B1F" w:rsidRDefault="00162B1F" w:rsidP="00162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BE407A" w14:textId="77777777" w:rsidR="00D13829" w:rsidRPr="00D13829" w:rsidRDefault="00596E8F" w:rsidP="00D13829">
      <w:pPr>
        <w:pStyle w:val="aa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3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записка.</w:t>
      </w:r>
      <w:r w:rsidR="00D13829" w:rsidRPr="00D13829">
        <w:t xml:space="preserve"> </w:t>
      </w:r>
    </w:p>
    <w:p w14:paraId="17C443A3" w14:textId="77777777" w:rsidR="00D13829" w:rsidRPr="00D13829" w:rsidRDefault="00D13829" w:rsidP="00D1382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38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Настоящая программа предназначена для шашечного кружка учреждений дошкольного образования и предусматривает изучение детьми материала по теории и практике, истории шашек, участие в соревнованиях. Наряду с этим в кружке ведётся работа по правильной организации досуга дошкольников, воспитанию у них активности, развитию норм и принципов нравственного поведения.</w:t>
      </w:r>
      <w:r w:rsidRPr="00D138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14:paraId="27210119" w14:textId="5F637717" w:rsidR="00596E8F" w:rsidRDefault="00D13829" w:rsidP="00D1382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38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Отличительной особенностью данной программы является большой акцент на начальную подготовку детей, в основном старшего дошкольного возраста, начинающих с «нуля».</w:t>
      </w:r>
    </w:p>
    <w:p w14:paraId="49ED9ECE" w14:textId="53A3981A" w:rsidR="00617B7D" w:rsidRDefault="00617B7D" w:rsidP="00D1382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Направленность программы физкультурно-спортивная, вид модифицированная.</w:t>
      </w:r>
    </w:p>
    <w:p w14:paraId="09A623C0" w14:textId="3CFF8BCA" w:rsidR="00D83DEE" w:rsidRPr="00D13829" w:rsidRDefault="00D83DEE" w:rsidP="00D1382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83D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Данная программа рассчитана на 1 год обучения. Набор групп осуществляется по возрастному принципу: 5 – 6 лет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3798AC5D" w14:textId="433F9E47" w:rsidR="00D13829" w:rsidRDefault="00D13829" w:rsidP="00D13829">
      <w:pPr>
        <w:pStyle w:val="aa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3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7F12E8C0" w14:textId="6732D667" w:rsidR="00C86803" w:rsidRPr="00C86803" w:rsidRDefault="00C86803" w:rsidP="00C8680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68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Актуальность данной программы заключается в том, что интеллектуальная игра «шашки» является одним из наиболее распространенных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868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видов спорта в нашей стране и в мире. Этой игрой увлечены миллионы людей различных возрастов и профессий. Игра в шашки развивает мышление,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868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тренирует память, воспитывает настойчивость, смекалку, трудолюбие, целеустремленность, точный расчет, формирует характер. Игра в шашки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868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помогает ребенку быстрее адаптироваться к школьным условиям, легче усвоить учебный материал, развивает память и усидчивость, способность</w:t>
      </w:r>
    </w:p>
    <w:p w14:paraId="13780D48" w14:textId="77777777" w:rsidR="00C86803" w:rsidRPr="00C86803" w:rsidRDefault="00C86803" w:rsidP="00C8680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68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предвидеть и находить нестандартные решения.</w:t>
      </w:r>
    </w:p>
    <w:p w14:paraId="7FA23C79" w14:textId="77777777" w:rsidR="00C86803" w:rsidRPr="00C86803" w:rsidRDefault="00C86803" w:rsidP="00C8680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68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Проблема воспитания посредством игры в шашки и шахматы существует давно, хотя в целом эта проблема полностью не исследована.</w:t>
      </w:r>
    </w:p>
    <w:p w14:paraId="71FFB5BC" w14:textId="2FB18A31" w:rsidR="00C86803" w:rsidRPr="00C86803" w:rsidRDefault="00C86803" w:rsidP="00C8680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68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Существуют сведения о том, что с XIII века шашки и шахматы входят в число семи «рыцарских добродетелей»: рыцарю необходимо было уметь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868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ездить верхом, плавать, владеть копьем, фехтовать, охотиться, слагать и петь стихи, играть в шашки или шахматы. Уже тогда забота о физической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868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силе сочеталась с мыслью о культуре, умственном воспитании. С середины XIX века шашки и шахматы начали преподавать в Германии и Польше,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868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в начале XX столетия и в школах Англии. Известный шахматист, чемпион мира Эммануил Ласкер сказавший - «Шашки - это мать шахмат и</w:t>
      </w:r>
    </w:p>
    <w:p w14:paraId="52116B9E" w14:textId="79EBE3AE" w:rsidR="00C86803" w:rsidRPr="00C86803" w:rsidRDefault="00C86803" w:rsidP="00C8680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68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достойная мать», прямо рекомендовал древнюю игру в шашки в качестве элемента школьной программы.</w:t>
      </w:r>
    </w:p>
    <w:p w14:paraId="20E22F85" w14:textId="60DDF696" w:rsidR="0056429F" w:rsidRDefault="00E024F6" w:rsidP="00F95395">
      <w:pPr>
        <w:pStyle w:val="aa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Цель, </w:t>
      </w:r>
      <w:r w:rsidR="0056429F" w:rsidRPr="00564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принципы </w:t>
      </w:r>
      <w:r w:rsidR="0056429F" w:rsidRPr="00564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реализации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7A42B02F" w14:textId="77777777" w:rsidR="00E024F6" w:rsidRDefault="00E024F6" w:rsidP="00E024F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DC75A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Цель программы:</w:t>
      </w:r>
    </w:p>
    <w:p w14:paraId="40F39A50" w14:textId="55C03648" w:rsidR="00D83DEE" w:rsidRPr="00D83DEE" w:rsidRDefault="00D83DEE" w:rsidP="00E024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83D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Раскрытие умственного, нравственного, эстетического, волевого потенциала личности воспитанников.</w:t>
      </w:r>
    </w:p>
    <w:p w14:paraId="3F6BB29F" w14:textId="54D7A617" w:rsidR="007B6B49" w:rsidRPr="00C8294E" w:rsidRDefault="007B6B49" w:rsidP="007B6B4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C8294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Задачи</w:t>
      </w:r>
      <w:r w:rsidR="0056429F" w:rsidRPr="00C8294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</w:p>
    <w:p w14:paraId="5B876D30" w14:textId="041191E0" w:rsidR="007B6B49" w:rsidRPr="007B6B49" w:rsidRDefault="007B6B49" w:rsidP="007B6B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7B6B4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Воспитательные:</w:t>
      </w:r>
    </w:p>
    <w:p w14:paraId="1FF373CD" w14:textId="4AE5A0AF" w:rsidR="007B6B49" w:rsidRPr="007B6B49" w:rsidRDefault="007B6B49" w:rsidP="007B6B49">
      <w:pPr>
        <w:pStyle w:val="aa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6B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воспитание отношение к шашкам как к серьезным, полезным и нужным занятиям, имеющим спортивную и творческую направленность;</w:t>
      </w:r>
    </w:p>
    <w:p w14:paraId="59AE40A9" w14:textId="1AE93B12" w:rsidR="007B6B49" w:rsidRPr="007B6B49" w:rsidRDefault="007B6B49" w:rsidP="007B6B49">
      <w:pPr>
        <w:pStyle w:val="aa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6B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воспитание настойчивости, целеустремленности, находчивости, внимательности, уверенности, воли, трудолюбия, коллективизма;</w:t>
      </w:r>
    </w:p>
    <w:p w14:paraId="728239B6" w14:textId="6898C2D2" w:rsidR="007B6B49" w:rsidRDefault="007B6B49" w:rsidP="007B6B49">
      <w:pPr>
        <w:pStyle w:val="aa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6B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выработка у детей умения применять полученные знания на практике.</w:t>
      </w:r>
    </w:p>
    <w:p w14:paraId="2DBC89C1" w14:textId="34FD8FC0" w:rsidR="007B6B49" w:rsidRDefault="007B6B49" w:rsidP="007B6B4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7B6B4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Обучающие:</w:t>
      </w:r>
    </w:p>
    <w:p w14:paraId="619D19DD" w14:textId="0355A016" w:rsidR="007B6B49" w:rsidRPr="0056429F" w:rsidRDefault="007B6B49" w:rsidP="0056429F">
      <w:pPr>
        <w:pStyle w:val="aa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42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обучение основам шашечной игры;</w:t>
      </w:r>
    </w:p>
    <w:p w14:paraId="62F61417" w14:textId="5A06245B" w:rsidR="007B6B49" w:rsidRPr="0056429F" w:rsidRDefault="007B6B49" w:rsidP="0056429F">
      <w:pPr>
        <w:pStyle w:val="aa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42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обучение простым комбинациям, теории и практике шашечной игры.</w:t>
      </w:r>
    </w:p>
    <w:p w14:paraId="51BD3E9D" w14:textId="1E0DA2EF" w:rsidR="0056429F" w:rsidRPr="0056429F" w:rsidRDefault="0056429F" w:rsidP="007B6B4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56429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Эстетические:</w:t>
      </w:r>
    </w:p>
    <w:p w14:paraId="0CC288FA" w14:textId="31DCAEC5" w:rsidR="0056429F" w:rsidRDefault="0056429F" w:rsidP="0056429F">
      <w:pPr>
        <w:pStyle w:val="aa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42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играя, ребенок живет в мире сказок и превращений обыкновенной доски и шашки в волшебные, а умение находить в обыкновенном необыкновенное обогащает детскую фантазию, приносит эстетическое наслаждение,</w:t>
      </w:r>
      <w:r w:rsidR="00F953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642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заставляет восхищаться удивительной </w:t>
      </w:r>
      <w:r w:rsidR="00037B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642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игрой.</w:t>
      </w:r>
    </w:p>
    <w:p w14:paraId="2125B2AB" w14:textId="28380C93" w:rsidR="004A723E" w:rsidRPr="00FD6B27" w:rsidRDefault="0034765C" w:rsidP="00A217AC">
      <w:pPr>
        <w:pStyle w:val="aa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  <w:r w:rsidR="004A723E" w:rsidRPr="00ED30C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:</w:t>
      </w:r>
    </w:p>
    <w:p w14:paraId="04985AF7" w14:textId="3B8B8694" w:rsidR="00FD6B27" w:rsidRPr="00A104EF" w:rsidRDefault="00FD6B27" w:rsidP="00FD6B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04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К концу обучения дети должны знать и уметь:</w:t>
      </w:r>
    </w:p>
    <w:p w14:paraId="559A97C1" w14:textId="0C2E2285" w:rsidR="004A723E" w:rsidRPr="004A723E" w:rsidRDefault="004A723E" w:rsidP="004A723E">
      <w:pPr>
        <w:pStyle w:val="aa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72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Знать об истории появления шашек;</w:t>
      </w:r>
    </w:p>
    <w:p w14:paraId="318533A1" w14:textId="1996BD8D" w:rsidR="004A723E" w:rsidRPr="004A723E" w:rsidRDefault="004A723E" w:rsidP="004A723E">
      <w:pPr>
        <w:pStyle w:val="aa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72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Белое и чёрное поле, горизонталь, вертикаль, начальное положение, ходы, взятие;</w:t>
      </w:r>
    </w:p>
    <w:p w14:paraId="35541991" w14:textId="0312104C" w:rsidR="004A723E" w:rsidRPr="004A723E" w:rsidRDefault="004A723E" w:rsidP="004A723E">
      <w:pPr>
        <w:pStyle w:val="aa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72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Название шашечных фигур: простая шашка, дамка.</w:t>
      </w:r>
    </w:p>
    <w:p w14:paraId="24326689" w14:textId="110CF14C" w:rsidR="004A723E" w:rsidRPr="004A723E" w:rsidRDefault="004A723E" w:rsidP="004A723E">
      <w:pPr>
        <w:pStyle w:val="aa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72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Ориентироваться на шахматной доске.</w:t>
      </w:r>
    </w:p>
    <w:p w14:paraId="218573A5" w14:textId="3A1E8039" w:rsidR="004A723E" w:rsidRPr="004A723E" w:rsidRDefault="004A723E" w:rsidP="004A723E">
      <w:pPr>
        <w:pStyle w:val="aa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72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Правильно помещать шахматную доску между партнёрами.</w:t>
      </w:r>
    </w:p>
    <w:p w14:paraId="72A2A6BB" w14:textId="1322AD11" w:rsidR="004A723E" w:rsidRDefault="004A723E" w:rsidP="0034765C">
      <w:pPr>
        <w:pStyle w:val="aa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72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Правильно расставлять шашки перед игрой.</w:t>
      </w:r>
    </w:p>
    <w:p w14:paraId="56E8702E" w14:textId="6018E521" w:rsidR="0034765C" w:rsidRPr="0034765C" w:rsidRDefault="0034765C" w:rsidP="0034765C">
      <w:pPr>
        <w:pStyle w:val="aa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72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Правила хода и взятие шашки в дамки.</w:t>
      </w:r>
    </w:p>
    <w:p w14:paraId="7C3181B9" w14:textId="527A0D3D" w:rsidR="004A723E" w:rsidRPr="004A723E" w:rsidRDefault="004A723E" w:rsidP="004A723E">
      <w:pPr>
        <w:pStyle w:val="aa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72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Знать общие принципы разыгрывания партий.</w:t>
      </w:r>
    </w:p>
    <w:p w14:paraId="5122FB35" w14:textId="54A24249" w:rsidR="004A723E" w:rsidRPr="004A723E" w:rsidRDefault="004A723E" w:rsidP="004A723E">
      <w:pPr>
        <w:pStyle w:val="aa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72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Знать несколько разновидностей игр в шашки («Уголки», «Поддавки» и др.).</w:t>
      </w:r>
    </w:p>
    <w:p w14:paraId="5335EB85" w14:textId="03D28E27" w:rsidR="004A723E" w:rsidRPr="004A723E" w:rsidRDefault="004A723E" w:rsidP="004A723E">
      <w:pPr>
        <w:pStyle w:val="aa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72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Знать правила поведения при игре в шашечных турнирах.</w:t>
      </w:r>
    </w:p>
    <w:p w14:paraId="3D6B10B5" w14:textId="17936E36" w:rsidR="001C0E08" w:rsidRDefault="004A723E" w:rsidP="004A723E">
      <w:pPr>
        <w:pStyle w:val="aa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72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Знать тактические приёмы и особенности их применения.</w:t>
      </w:r>
    </w:p>
    <w:p w14:paraId="3B9FA768" w14:textId="77777777" w:rsidR="00A104EF" w:rsidRDefault="00A104EF" w:rsidP="00A104EF">
      <w:pPr>
        <w:pStyle w:val="aa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FD4F72E" w14:textId="77777777" w:rsidR="00A104EF" w:rsidRPr="00CA188E" w:rsidRDefault="00A104EF" w:rsidP="00A104EF">
      <w:pPr>
        <w:pStyle w:val="aa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1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формы и средства обучения:</w:t>
      </w:r>
    </w:p>
    <w:p w14:paraId="281BA948" w14:textId="77777777" w:rsidR="00A104EF" w:rsidRPr="00A104EF" w:rsidRDefault="00A104EF" w:rsidP="00A104E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28C91EE" w14:textId="2AFC28CD" w:rsidR="00A104EF" w:rsidRPr="00A104EF" w:rsidRDefault="00A104EF" w:rsidP="00A104EF">
      <w:pPr>
        <w:pStyle w:val="aa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04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1.Практическая игра.</w:t>
      </w:r>
    </w:p>
    <w:p w14:paraId="1B022BF0" w14:textId="33CFF785" w:rsidR="00A104EF" w:rsidRPr="00A104EF" w:rsidRDefault="00A104EF" w:rsidP="00A104EF">
      <w:pPr>
        <w:pStyle w:val="aa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04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2.Решение задач, комбинаций и этюдов.</w:t>
      </w:r>
    </w:p>
    <w:p w14:paraId="1C6E034C" w14:textId="4AEBF08F" w:rsidR="00A104EF" w:rsidRPr="00A104EF" w:rsidRDefault="00A104EF" w:rsidP="00A104EF">
      <w:pPr>
        <w:pStyle w:val="aa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04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3.Дидактические игры и задания, игровые упражнения;</w:t>
      </w:r>
    </w:p>
    <w:p w14:paraId="50AED2AF" w14:textId="0A91C184" w:rsidR="00A104EF" w:rsidRPr="00A104EF" w:rsidRDefault="00A104EF" w:rsidP="00A104EF">
      <w:pPr>
        <w:pStyle w:val="aa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04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4.Развлечения и познавательные досуги, игры в шашки.</w:t>
      </w:r>
    </w:p>
    <w:p w14:paraId="60DA35BC" w14:textId="15FD1653" w:rsidR="00A104EF" w:rsidRPr="00A104EF" w:rsidRDefault="00A104EF" w:rsidP="00A104EF">
      <w:pPr>
        <w:pStyle w:val="aa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04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Методы проведения игровых встреч</w:t>
      </w:r>
    </w:p>
    <w:p w14:paraId="409C6C84" w14:textId="44D9B4B5" w:rsidR="00A104EF" w:rsidRPr="00A104EF" w:rsidRDefault="00A104EF" w:rsidP="00A104EF">
      <w:pPr>
        <w:pStyle w:val="aa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04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словесный: рассказ, беседа, объяснение;</w:t>
      </w:r>
    </w:p>
    <w:p w14:paraId="165EFE9B" w14:textId="4CB8B3FD" w:rsidR="00A104EF" w:rsidRPr="00A104EF" w:rsidRDefault="00A104EF" w:rsidP="00A104EF">
      <w:pPr>
        <w:pStyle w:val="aa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04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наглядный: иллюстрация примерами, демонстрация позиций на доске;</w:t>
      </w:r>
    </w:p>
    <w:p w14:paraId="00F192A7" w14:textId="49D2C12E" w:rsidR="00A104EF" w:rsidRPr="00A104EF" w:rsidRDefault="00A104EF" w:rsidP="00A104EF">
      <w:pPr>
        <w:pStyle w:val="aa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04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практический: упражнение, тренинг, решение шашечных концовок, задач, этюдов, соревнования, работа над ошибками.</w:t>
      </w:r>
    </w:p>
    <w:p w14:paraId="7D58743D" w14:textId="4E93BC6D" w:rsidR="00A104EF" w:rsidRPr="004A723E" w:rsidRDefault="00A104EF" w:rsidP="00A104EF">
      <w:pPr>
        <w:pStyle w:val="aa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04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Форма занятий – коллективная, подгрупповая и индивидуальная в зависимости от темы занятия.</w:t>
      </w:r>
    </w:p>
    <w:p w14:paraId="78DBED77" w14:textId="382F1688" w:rsidR="001C0E08" w:rsidRPr="0029520F" w:rsidRDefault="001C0E08" w:rsidP="0029520F">
      <w:pPr>
        <w:pStyle w:val="aa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95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Содержательный раздел.</w:t>
      </w:r>
    </w:p>
    <w:p w14:paraId="78C37600" w14:textId="6309FDEA" w:rsidR="00037BB4" w:rsidRPr="00C8294E" w:rsidRDefault="0029520F" w:rsidP="00A217AC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2</w:t>
      </w:r>
      <w:r w:rsidR="00037BB4" w:rsidRPr="00C8294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.1. Система работы</w:t>
      </w:r>
    </w:p>
    <w:p w14:paraId="04890ED5" w14:textId="0A0B7B89" w:rsidR="00037BB4" w:rsidRPr="00A217AC" w:rsidRDefault="00A217AC" w:rsidP="00A217A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1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037BB4" w:rsidRPr="00A217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 рассчитана на 1 год.</w:t>
      </w:r>
    </w:p>
    <w:p w14:paraId="190AC03F" w14:textId="735A12FC" w:rsidR="00037BB4" w:rsidRPr="00037BB4" w:rsidRDefault="00037BB4" w:rsidP="00037BB4">
      <w:pPr>
        <w:pStyle w:val="aa"/>
        <w:spacing w:after="0" w:line="240" w:lineRule="auto"/>
        <w:ind w:left="49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7B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Перспективное планирование описывает курс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подготовки по шахматам  и </w:t>
      </w:r>
      <w:r w:rsidRPr="00037B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етей   5-6</w:t>
      </w:r>
      <w:r w:rsidRPr="00037B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лет. </w:t>
      </w:r>
    </w:p>
    <w:p w14:paraId="450C37E0" w14:textId="77777777" w:rsidR="00A217AC" w:rsidRPr="00A217AC" w:rsidRDefault="00037BB4" w:rsidP="00A217AC">
      <w:pPr>
        <w:pStyle w:val="aa"/>
        <w:spacing w:after="0" w:line="240" w:lineRule="auto"/>
        <w:ind w:left="49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7B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предполагает проведение два </w:t>
      </w:r>
      <w:r w:rsidRPr="00037B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занятия в неделю во вторую половину дня. </w:t>
      </w:r>
      <w:r w:rsidR="00A217AC" w:rsidRPr="00A217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Продолжительность занятий не превышает время, предусмотренное</w:t>
      </w:r>
    </w:p>
    <w:p w14:paraId="3CCB862A" w14:textId="45412CFC" w:rsidR="00A217AC" w:rsidRPr="00D83DEE" w:rsidRDefault="00A217AC" w:rsidP="00D83DEE">
      <w:pPr>
        <w:pStyle w:val="aa"/>
        <w:spacing w:after="0" w:line="240" w:lineRule="auto"/>
        <w:ind w:left="49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17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физиологическими особенност</w:t>
      </w:r>
      <w:r w:rsidR="00FB54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ями возраста детей и «Санитарно-</w:t>
      </w:r>
      <w:r w:rsidRPr="00A217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эпидемиологическими</w:t>
      </w:r>
      <w:r w:rsidR="00D83D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83D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правилами и нормами»:</w:t>
      </w:r>
    </w:p>
    <w:p w14:paraId="4C7DF393" w14:textId="7DA8ED27" w:rsidR="00037BB4" w:rsidRPr="00D83DEE" w:rsidRDefault="00037BB4" w:rsidP="00D83DEE">
      <w:pPr>
        <w:pStyle w:val="aa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83D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Общее количество учебных занятий в год –</w:t>
      </w:r>
      <w:r w:rsidR="00FB54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72</w:t>
      </w:r>
    </w:p>
    <w:p w14:paraId="220C5227" w14:textId="50F5F4B0" w:rsidR="00037BB4" w:rsidRDefault="00037BB4" w:rsidP="00D83DEE">
      <w:pPr>
        <w:pStyle w:val="aa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7B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Время проведения </w:t>
      </w:r>
      <w:r w:rsidR="00A104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 занятия  ПО  25 </w:t>
      </w:r>
      <w:r w:rsidRPr="00037B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минут.</w:t>
      </w:r>
    </w:p>
    <w:p w14:paraId="4C8D433E" w14:textId="77777777" w:rsidR="009F1BCE" w:rsidRDefault="009F1BCE" w:rsidP="00037BB4">
      <w:pPr>
        <w:pStyle w:val="aa"/>
        <w:spacing w:after="0" w:line="240" w:lineRule="auto"/>
        <w:ind w:left="49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B596109" w14:textId="77777777" w:rsidR="00037BB4" w:rsidRPr="00037BB4" w:rsidRDefault="00037BB4" w:rsidP="00037BB4">
      <w:pPr>
        <w:pStyle w:val="aa"/>
        <w:spacing w:after="0" w:line="240" w:lineRule="auto"/>
        <w:ind w:left="49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7C213FF" w14:textId="77777777" w:rsidR="00037BB4" w:rsidRDefault="00037BB4" w:rsidP="00037BB4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14:paraId="4F6CC8B1" w14:textId="633AFDB1" w:rsidR="001C0E08" w:rsidRDefault="0029520F" w:rsidP="00037BB4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2.2.</w:t>
      </w:r>
      <w:r w:rsidR="00037BB4" w:rsidRPr="00037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Тематическое планирование.</w:t>
      </w:r>
    </w:p>
    <w:p w14:paraId="7C7DB580" w14:textId="77777777" w:rsidR="00FB5427" w:rsidRDefault="00FB5427" w:rsidP="00037BB4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7"/>
        <w:gridCol w:w="7633"/>
        <w:gridCol w:w="1242"/>
      </w:tblGrid>
      <w:tr w:rsidR="00ED30C0" w:rsidRPr="00A104EF" w14:paraId="30CA02B0" w14:textId="77777777" w:rsidTr="00D966EB">
        <w:tc>
          <w:tcPr>
            <w:tcW w:w="1807" w:type="dxa"/>
          </w:tcPr>
          <w:p w14:paraId="1432E566" w14:textId="03C4DF5A" w:rsidR="00ED30C0" w:rsidRPr="00A104EF" w:rsidRDefault="000806A6" w:rsidP="000806A6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7633" w:type="dxa"/>
          </w:tcPr>
          <w:p w14:paraId="7F97304D" w14:textId="00D39D4A" w:rsidR="00ED30C0" w:rsidRPr="00A104EF" w:rsidRDefault="00D966EB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 занятий </w:t>
            </w:r>
          </w:p>
        </w:tc>
        <w:tc>
          <w:tcPr>
            <w:tcW w:w="1242" w:type="dxa"/>
          </w:tcPr>
          <w:p w14:paraId="6624E74B" w14:textId="6BCBEF8F" w:rsidR="00ED30C0" w:rsidRPr="00A104EF" w:rsidRDefault="00D966EB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занятий</w:t>
            </w:r>
          </w:p>
        </w:tc>
      </w:tr>
      <w:tr w:rsidR="00F45F4A" w14:paraId="4EDD979C" w14:textId="77777777" w:rsidTr="00D966EB">
        <w:tc>
          <w:tcPr>
            <w:tcW w:w="1807" w:type="dxa"/>
            <w:vMerge w:val="restart"/>
          </w:tcPr>
          <w:p w14:paraId="50D5D6A1" w14:textId="3ED9E687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Сентябрь:</w:t>
            </w:r>
          </w:p>
        </w:tc>
        <w:tc>
          <w:tcPr>
            <w:tcW w:w="7633" w:type="dxa"/>
          </w:tcPr>
          <w:p w14:paraId="3697BD46" w14:textId="04393E1C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Экскурсия в музей шашек. История шашек.       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</w:t>
            </w:r>
          </w:p>
        </w:tc>
        <w:tc>
          <w:tcPr>
            <w:tcW w:w="1242" w:type="dxa"/>
          </w:tcPr>
          <w:p w14:paraId="7644F7A6" w14:textId="69F71727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45F4A" w14:paraId="38B222D9" w14:textId="77777777" w:rsidTr="00D966EB">
        <w:tc>
          <w:tcPr>
            <w:tcW w:w="1807" w:type="dxa"/>
            <w:vMerge/>
          </w:tcPr>
          <w:p w14:paraId="260E22B3" w14:textId="77777777" w:rsidR="00F45F4A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633" w:type="dxa"/>
          </w:tcPr>
          <w:p w14:paraId="0755FD81" w14:textId="41C0786E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Сказка начинается (общие понятия о шашках)                                                              </w:t>
            </w:r>
          </w:p>
        </w:tc>
        <w:tc>
          <w:tcPr>
            <w:tcW w:w="1242" w:type="dxa"/>
          </w:tcPr>
          <w:p w14:paraId="08EAF47D" w14:textId="32BF2189" w:rsidR="00F45F4A" w:rsidRPr="000806A6" w:rsidRDefault="00D83DEE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45F4A" w14:paraId="2902409F" w14:textId="77777777" w:rsidTr="00D966EB">
        <w:trPr>
          <w:trHeight w:val="513"/>
        </w:trPr>
        <w:tc>
          <w:tcPr>
            <w:tcW w:w="1807" w:type="dxa"/>
            <w:vMerge/>
          </w:tcPr>
          <w:p w14:paraId="24EFA498" w14:textId="77777777" w:rsidR="00F45F4A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633" w:type="dxa"/>
          </w:tcPr>
          <w:p w14:paraId="188A12D1" w14:textId="0EB4BA40" w:rsidR="00F45F4A" w:rsidRPr="000806A6" w:rsidRDefault="00F45F4A" w:rsidP="00D966EB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Шашечная</w:t>
            </w:r>
            <w:r w:rsidR="00D966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доска и шашки. Шашечная дорога</w:t>
            </w:r>
          </w:p>
        </w:tc>
        <w:tc>
          <w:tcPr>
            <w:tcW w:w="1242" w:type="dxa"/>
          </w:tcPr>
          <w:p w14:paraId="0C9DB879" w14:textId="77777777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  <w:p w14:paraId="0400AD3A" w14:textId="741C767E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966EB" w14:paraId="6A9856B2" w14:textId="77777777" w:rsidTr="00D966EB">
        <w:trPr>
          <w:trHeight w:val="706"/>
        </w:trPr>
        <w:tc>
          <w:tcPr>
            <w:tcW w:w="1807" w:type="dxa"/>
            <w:vMerge/>
          </w:tcPr>
          <w:p w14:paraId="72795097" w14:textId="77777777" w:rsidR="00D966EB" w:rsidRDefault="00D966EB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633" w:type="dxa"/>
          </w:tcPr>
          <w:p w14:paraId="3315AE49" w14:textId="49FE18CE" w:rsidR="00D966EB" w:rsidRPr="000806A6" w:rsidRDefault="00D966EB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966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Знакомство с расположением шашек на игровом поле. Практическая игра.              </w:t>
            </w:r>
          </w:p>
        </w:tc>
        <w:tc>
          <w:tcPr>
            <w:tcW w:w="1242" w:type="dxa"/>
          </w:tcPr>
          <w:p w14:paraId="61CC02E8" w14:textId="4659EC03" w:rsidR="00D966EB" w:rsidRPr="000806A6" w:rsidRDefault="00D966EB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45F4A" w14:paraId="1731EE3F" w14:textId="77777777" w:rsidTr="00D966EB">
        <w:tc>
          <w:tcPr>
            <w:tcW w:w="1807" w:type="dxa"/>
            <w:vMerge/>
          </w:tcPr>
          <w:p w14:paraId="732A8247" w14:textId="77777777" w:rsidR="00F45F4A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633" w:type="dxa"/>
          </w:tcPr>
          <w:p w14:paraId="40D4CD66" w14:textId="11598E6D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Знакомство с правилами игры. Практическая игра.                                                       </w:t>
            </w:r>
          </w:p>
        </w:tc>
        <w:tc>
          <w:tcPr>
            <w:tcW w:w="1242" w:type="dxa"/>
          </w:tcPr>
          <w:p w14:paraId="3ED89DFE" w14:textId="33C35D60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45F4A" w14:paraId="2435C564" w14:textId="77777777" w:rsidTr="00D966EB">
        <w:tc>
          <w:tcPr>
            <w:tcW w:w="1807" w:type="dxa"/>
            <w:vMerge/>
          </w:tcPr>
          <w:p w14:paraId="718D999C" w14:textId="77777777" w:rsidR="00F45F4A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633" w:type="dxa"/>
          </w:tcPr>
          <w:p w14:paraId="604AF4C0" w14:textId="56BA9E84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Закрепление правил игры. Практическая игра.                                                               </w:t>
            </w:r>
          </w:p>
        </w:tc>
        <w:tc>
          <w:tcPr>
            <w:tcW w:w="1242" w:type="dxa"/>
          </w:tcPr>
          <w:p w14:paraId="369C45FD" w14:textId="68E1E7EE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45F4A" w14:paraId="0213C8CF" w14:textId="77777777" w:rsidTr="00D966EB">
        <w:tc>
          <w:tcPr>
            <w:tcW w:w="1807" w:type="dxa"/>
            <w:vMerge/>
          </w:tcPr>
          <w:p w14:paraId="3DE255EF" w14:textId="77777777" w:rsidR="00F45F4A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633" w:type="dxa"/>
          </w:tcPr>
          <w:p w14:paraId="2F078C0A" w14:textId="361A3EF0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Знакомство с понятием фланг. Практическая игра.                                                        </w:t>
            </w:r>
          </w:p>
        </w:tc>
        <w:tc>
          <w:tcPr>
            <w:tcW w:w="1242" w:type="dxa"/>
          </w:tcPr>
          <w:p w14:paraId="4F9429C8" w14:textId="3D8B728F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45F4A" w14:paraId="2B55CA6C" w14:textId="77777777" w:rsidTr="00D966EB">
        <w:tc>
          <w:tcPr>
            <w:tcW w:w="1807" w:type="dxa"/>
            <w:vMerge/>
          </w:tcPr>
          <w:p w14:paraId="114D34FC" w14:textId="77777777" w:rsidR="00F45F4A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633" w:type="dxa"/>
          </w:tcPr>
          <w:p w14:paraId="59F66C4B" w14:textId="230CE837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Знакомство с понятием центр. Практическая игра.                                                        </w:t>
            </w:r>
          </w:p>
        </w:tc>
        <w:tc>
          <w:tcPr>
            <w:tcW w:w="1242" w:type="dxa"/>
          </w:tcPr>
          <w:p w14:paraId="5DA5590A" w14:textId="29B6B90F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45F4A" w:rsidRPr="00FD6B27" w14:paraId="525E8450" w14:textId="77777777" w:rsidTr="00D966EB">
        <w:tc>
          <w:tcPr>
            <w:tcW w:w="1807" w:type="dxa"/>
            <w:vMerge w:val="restart"/>
          </w:tcPr>
          <w:p w14:paraId="39E5A2C8" w14:textId="69E5568F" w:rsidR="00F45F4A" w:rsidRPr="00FD6B27" w:rsidRDefault="00F45F4A" w:rsidP="00FD6B27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633" w:type="dxa"/>
          </w:tcPr>
          <w:p w14:paraId="39A29771" w14:textId="65235B2C" w:rsidR="00F45F4A" w:rsidRPr="00FD6B27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Значение дамки в игре. Практическая игра.                                                                     </w:t>
            </w:r>
          </w:p>
        </w:tc>
        <w:tc>
          <w:tcPr>
            <w:tcW w:w="1242" w:type="dxa"/>
          </w:tcPr>
          <w:p w14:paraId="2D989A27" w14:textId="186D968E" w:rsidR="00F45F4A" w:rsidRPr="00FD6B27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45F4A" w:rsidRPr="000806A6" w14:paraId="18FC9467" w14:textId="77777777" w:rsidTr="00D966EB">
        <w:tc>
          <w:tcPr>
            <w:tcW w:w="1807" w:type="dxa"/>
            <w:vMerge/>
          </w:tcPr>
          <w:p w14:paraId="3F6FCD99" w14:textId="438BFCE9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3" w:type="dxa"/>
          </w:tcPr>
          <w:p w14:paraId="3F2F34F5" w14:textId="041B6DD7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Закрепление значение дамки в игре. Практическая игра.                                               </w:t>
            </w:r>
          </w:p>
        </w:tc>
        <w:tc>
          <w:tcPr>
            <w:tcW w:w="1242" w:type="dxa"/>
          </w:tcPr>
          <w:p w14:paraId="110F74B2" w14:textId="6EA358F7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45F4A" w:rsidRPr="000806A6" w14:paraId="3B9A207B" w14:textId="77777777" w:rsidTr="00D966EB">
        <w:tc>
          <w:tcPr>
            <w:tcW w:w="1807" w:type="dxa"/>
            <w:vMerge/>
          </w:tcPr>
          <w:p w14:paraId="25974C80" w14:textId="77777777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3" w:type="dxa"/>
          </w:tcPr>
          <w:p w14:paraId="385EA2C4" w14:textId="0650B9A6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Обыгрывание ситуаций.                                                                                                      </w:t>
            </w:r>
          </w:p>
        </w:tc>
        <w:tc>
          <w:tcPr>
            <w:tcW w:w="1242" w:type="dxa"/>
          </w:tcPr>
          <w:p w14:paraId="219711FF" w14:textId="1F32227F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45F4A" w:rsidRPr="000806A6" w14:paraId="7CDA813E" w14:textId="77777777" w:rsidTr="00D966EB">
        <w:tc>
          <w:tcPr>
            <w:tcW w:w="1807" w:type="dxa"/>
            <w:vMerge/>
          </w:tcPr>
          <w:p w14:paraId="23F4A792" w14:textId="77777777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3" w:type="dxa"/>
          </w:tcPr>
          <w:p w14:paraId="7BCD5B29" w14:textId="0D483E2A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Беседа о шашечных соревнованиях. Практическая игра.                                                </w:t>
            </w:r>
          </w:p>
        </w:tc>
        <w:tc>
          <w:tcPr>
            <w:tcW w:w="1242" w:type="dxa"/>
          </w:tcPr>
          <w:p w14:paraId="102F2CE8" w14:textId="48E00ADB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45F4A" w:rsidRPr="000806A6" w14:paraId="2481D758" w14:textId="77777777" w:rsidTr="00D966EB">
        <w:tc>
          <w:tcPr>
            <w:tcW w:w="1807" w:type="dxa"/>
            <w:vMerge/>
          </w:tcPr>
          <w:p w14:paraId="1C059DDC" w14:textId="77777777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3" w:type="dxa"/>
          </w:tcPr>
          <w:p w14:paraId="1E85C496" w14:textId="57D4EE6C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Знакомство  с технологией игры. Приём «Ловушка». Практическая игра.                   </w:t>
            </w:r>
          </w:p>
        </w:tc>
        <w:tc>
          <w:tcPr>
            <w:tcW w:w="1242" w:type="dxa"/>
          </w:tcPr>
          <w:p w14:paraId="0CD362CC" w14:textId="033246E9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45F4A" w:rsidRPr="000806A6" w14:paraId="51BEE7BE" w14:textId="77777777" w:rsidTr="00D966EB">
        <w:tc>
          <w:tcPr>
            <w:tcW w:w="1807" w:type="dxa"/>
            <w:vMerge/>
          </w:tcPr>
          <w:p w14:paraId="5BBA3BC7" w14:textId="77777777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3" w:type="dxa"/>
          </w:tcPr>
          <w:p w14:paraId="1294228E" w14:textId="66383B99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Обыгрывание приёма «Ловушка». Практическая игра.                                                   </w:t>
            </w:r>
          </w:p>
        </w:tc>
        <w:tc>
          <w:tcPr>
            <w:tcW w:w="1242" w:type="dxa"/>
          </w:tcPr>
          <w:p w14:paraId="57FE4C38" w14:textId="15DF2AEC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45F4A" w:rsidRPr="000806A6" w14:paraId="5A636AFA" w14:textId="77777777" w:rsidTr="00D966EB">
        <w:tc>
          <w:tcPr>
            <w:tcW w:w="1807" w:type="dxa"/>
            <w:vMerge/>
          </w:tcPr>
          <w:p w14:paraId="05AAD69C" w14:textId="77777777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3" w:type="dxa"/>
          </w:tcPr>
          <w:p w14:paraId="05F7D8D2" w14:textId="612B9D38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Обыгрывание приёма «Ловушка». Практическая игра                                                    </w:t>
            </w:r>
          </w:p>
        </w:tc>
        <w:tc>
          <w:tcPr>
            <w:tcW w:w="1242" w:type="dxa"/>
          </w:tcPr>
          <w:p w14:paraId="1045A1F8" w14:textId="3E59B761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45F4A" w:rsidRPr="000806A6" w14:paraId="49B7B4AC" w14:textId="77777777" w:rsidTr="00D966EB">
        <w:tc>
          <w:tcPr>
            <w:tcW w:w="1807" w:type="dxa"/>
            <w:vMerge/>
          </w:tcPr>
          <w:p w14:paraId="347D3B29" w14:textId="77777777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3" w:type="dxa"/>
          </w:tcPr>
          <w:p w14:paraId="43537108" w14:textId="3D2C835A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Практическая игра.</w:t>
            </w:r>
          </w:p>
        </w:tc>
        <w:tc>
          <w:tcPr>
            <w:tcW w:w="1242" w:type="dxa"/>
          </w:tcPr>
          <w:p w14:paraId="73241147" w14:textId="7FDB1E86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45F4A" w:rsidRPr="000806A6" w14:paraId="6BEF1EDD" w14:textId="77777777" w:rsidTr="00D966EB">
        <w:tc>
          <w:tcPr>
            <w:tcW w:w="1807" w:type="dxa"/>
            <w:vMerge w:val="restart"/>
          </w:tcPr>
          <w:p w14:paraId="032A5910" w14:textId="77777777" w:rsidR="00F45F4A" w:rsidRPr="000806A6" w:rsidRDefault="00F45F4A" w:rsidP="000806A6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059FC37" w14:textId="0AA77868" w:rsidR="00F45F4A" w:rsidRPr="000806A6" w:rsidRDefault="00F45F4A" w:rsidP="000806A6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7633" w:type="dxa"/>
          </w:tcPr>
          <w:p w14:paraId="172D7824" w14:textId="2073C93E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Шашка против шашки. Практическая игра                                                                       </w:t>
            </w:r>
          </w:p>
        </w:tc>
        <w:tc>
          <w:tcPr>
            <w:tcW w:w="1242" w:type="dxa"/>
          </w:tcPr>
          <w:p w14:paraId="4666AC5C" w14:textId="14FC2252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45F4A" w:rsidRPr="000806A6" w14:paraId="09BF6628" w14:textId="77777777" w:rsidTr="00D966EB">
        <w:tc>
          <w:tcPr>
            <w:tcW w:w="1807" w:type="dxa"/>
            <w:vMerge/>
          </w:tcPr>
          <w:p w14:paraId="588A4BA0" w14:textId="77777777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3" w:type="dxa"/>
          </w:tcPr>
          <w:p w14:paraId="4C84268F" w14:textId="29E2CE2C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Закрепление. Шашка против шашки. Практическая игра.                                              </w:t>
            </w:r>
          </w:p>
        </w:tc>
        <w:tc>
          <w:tcPr>
            <w:tcW w:w="1242" w:type="dxa"/>
          </w:tcPr>
          <w:p w14:paraId="04C80DA0" w14:textId="59E769F0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45F4A" w:rsidRPr="000806A6" w14:paraId="6A37CC53" w14:textId="77777777" w:rsidTr="00D966EB">
        <w:tc>
          <w:tcPr>
            <w:tcW w:w="1807" w:type="dxa"/>
            <w:vMerge/>
          </w:tcPr>
          <w:p w14:paraId="7D6242FA" w14:textId="77777777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3" w:type="dxa"/>
          </w:tcPr>
          <w:p w14:paraId="3DB07D89" w14:textId="01C3F3AF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Обыгрывание приёма. Практическая игра.                                                                       </w:t>
            </w:r>
          </w:p>
        </w:tc>
        <w:tc>
          <w:tcPr>
            <w:tcW w:w="1242" w:type="dxa"/>
          </w:tcPr>
          <w:p w14:paraId="36CCCF41" w14:textId="190C2F20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45F4A" w:rsidRPr="000806A6" w14:paraId="0F80D19A" w14:textId="77777777" w:rsidTr="00D966EB">
        <w:tc>
          <w:tcPr>
            <w:tcW w:w="1807" w:type="dxa"/>
            <w:vMerge/>
          </w:tcPr>
          <w:p w14:paraId="246EB65E" w14:textId="77777777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3" w:type="dxa"/>
          </w:tcPr>
          <w:p w14:paraId="4656F543" w14:textId="4489959B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Две шашки против одной. Практическая игра.                                                                </w:t>
            </w:r>
          </w:p>
        </w:tc>
        <w:tc>
          <w:tcPr>
            <w:tcW w:w="1242" w:type="dxa"/>
          </w:tcPr>
          <w:p w14:paraId="110BDF43" w14:textId="62A24827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45F4A" w:rsidRPr="000806A6" w14:paraId="1112823D" w14:textId="77777777" w:rsidTr="00D966EB">
        <w:tc>
          <w:tcPr>
            <w:tcW w:w="1807" w:type="dxa"/>
            <w:vMerge/>
          </w:tcPr>
          <w:p w14:paraId="2306B7B6" w14:textId="77777777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3" w:type="dxa"/>
          </w:tcPr>
          <w:p w14:paraId="53C27A10" w14:textId="3282719F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Закрепление. Две шашки против одной. Практическая игра.                                         </w:t>
            </w:r>
          </w:p>
        </w:tc>
        <w:tc>
          <w:tcPr>
            <w:tcW w:w="1242" w:type="dxa"/>
          </w:tcPr>
          <w:p w14:paraId="66D19373" w14:textId="2AA99DE6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45F4A" w:rsidRPr="000806A6" w14:paraId="0DE8674C" w14:textId="77777777" w:rsidTr="00D966EB">
        <w:tc>
          <w:tcPr>
            <w:tcW w:w="1807" w:type="dxa"/>
            <w:vMerge/>
          </w:tcPr>
          <w:p w14:paraId="220C1FAD" w14:textId="77777777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3" w:type="dxa"/>
          </w:tcPr>
          <w:p w14:paraId="4627E951" w14:textId="5B2B7496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Две шашки против двух. Практическая игра.                                                                   </w:t>
            </w:r>
          </w:p>
        </w:tc>
        <w:tc>
          <w:tcPr>
            <w:tcW w:w="1242" w:type="dxa"/>
          </w:tcPr>
          <w:p w14:paraId="042EAE7B" w14:textId="6FC97144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45F4A" w:rsidRPr="000806A6" w14:paraId="21DB72B9" w14:textId="77777777" w:rsidTr="00D966EB">
        <w:tc>
          <w:tcPr>
            <w:tcW w:w="1807" w:type="dxa"/>
            <w:vMerge/>
          </w:tcPr>
          <w:p w14:paraId="09785BE4" w14:textId="77777777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3" w:type="dxa"/>
          </w:tcPr>
          <w:p w14:paraId="696A0222" w14:textId="13A8C74E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Закрепление. Две шашки против двух. Практическая игра.             </w:t>
            </w:r>
            <w:r w:rsidR="00D966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</w:t>
            </w:r>
          </w:p>
        </w:tc>
        <w:tc>
          <w:tcPr>
            <w:tcW w:w="1242" w:type="dxa"/>
          </w:tcPr>
          <w:p w14:paraId="22E0B70F" w14:textId="421DDF0A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45F4A" w:rsidRPr="000806A6" w14:paraId="1C0D361C" w14:textId="77777777" w:rsidTr="00D966EB">
        <w:tc>
          <w:tcPr>
            <w:tcW w:w="1807" w:type="dxa"/>
            <w:vMerge/>
          </w:tcPr>
          <w:p w14:paraId="686AD22E" w14:textId="77777777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3" w:type="dxa"/>
          </w:tcPr>
          <w:p w14:paraId="650E1ECD" w14:textId="6A6E4AEF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Обыгрывание приёма. Практическая игра.                                                                        </w:t>
            </w:r>
          </w:p>
        </w:tc>
        <w:tc>
          <w:tcPr>
            <w:tcW w:w="1242" w:type="dxa"/>
          </w:tcPr>
          <w:p w14:paraId="69C0947C" w14:textId="6CE4B267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45F4A" w:rsidRPr="000806A6" w14:paraId="50B9FF83" w14:textId="77777777" w:rsidTr="00D966EB">
        <w:tc>
          <w:tcPr>
            <w:tcW w:w="1807" w:type="dxa"/>
            <w:vMerge w:val="restart"/>
          </w:tcPr>
          <w:p w14:paraId="03C3D65F" w14:textId="1F90989C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633" w:type="dxa"/>
          </w:tcPr>
          <w:p w14:paraId="0B03A466" w14:textId="720858A5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Положение простых шашек за линией двойника. Практическая игра.                           </w:t>
            </w:r>
          </w:p>
        </w:tc>
        <w:tc>
          <w:tcPr>
            <w:tcW w:w="1242" w:type="dxa"/>
          </w:tcPr>
          <w:p w14:paraId="25C6A523" w14:textId="453D97EB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45F4A" w:rsidRPr="000806A6" w14:paraId="309093FC" w14:textId="77777777" w:rsidTr="00D966EB">
        <w:tc>
          <w:tcPr>
            <w:tcW w:w="1807" w:type="dxa"/>
            <w:vMerge/>
          </w:tcPr>
          <w:p w14:paraId="6F653B7C" w14:textId="77777777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3" w:type="dxa"/>
          </w:tcPr>
          <w:p w14:paraId="19A807C6" w14:textId="1E23D711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Положение простых шашек за линией двойника. Практическая игра.                           </w:t>
            </w:r>
          </w:p>
        </w:tc>
        <w:tc>
          <w:tcPr>
            <w:tcW w:w="1242" w:type="dxa"/>
          </w:tcPr>
          <w:p w14:paraId="5E3EF6D8" w14:textId="3CE57EF6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45F4A" w:rsidRPr="000806A6" w14:paraId="61FCBD74" w14:textId="77777777" w:rsidTr="00D966EB">
        <w:tc>
          <w:tcPr>
            <w:tcW w:w="1807" w:type="dxa"/>
            <w:vMerge/>
          </w:tcPr>
          <w:p w14:paraId="6E9BE703" w14:textId="77777777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3" w:type="dxa"/>
          </w:tcPr>
          <w:p w14:paraId="6DFA584C" w14:textId="1AD80AB5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Закрепление. Положение простых шашек за линией двойника. Практическая игра.   </w:t>
            </w:r>
          </w:p>
        </w:tc>
        <w:tc>
          <w:tcPr>
            <w:tcW w:w="1242" w:type="dxa"/>
          </w:tcPr>
          <w:p w14:paraId="381A3F57" w14:textId="6E118560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45F4A" w:rsidRPr="000806A6" w14:paraId="3D8DF6A7" w14:textId="77777777" w:rsidTr="00D966EB">
        <w:tc>
          <w:tcPr>
            <w:tcW w:w="1807" w:type="dxa"/>
            <w:vMerge/>
          </w:tcPr>
          <w:p w14:paraId="75AD0AD9" w14:textId="77777777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3" w:type="dxa"/>
          </w:tcPr>
          <w:p w14:paraId="0A862517" w14:textId="17AA976A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Обыгрывание приёма. Практическая игра.                                                                        </w:t>
            </w:r>
          </w:p>
        </w:tc>
        <w:tc>
          <w:tcPr>
            <w:tcW w:w="1242" w:type="dxa"/>
          </w:tcPr>
          <w:p w14:paraId="57499961" w14:textId="666573F2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45F4A" w:rsidRPr="000806A6" w14:paraId="034E5A06" w14:textId="77777777" w:rsidTr="00D966EB">
        <w:tc>
          <w:tcPr>
            <w:tcW w:w="1807" w:type="dxa"/>
            <w:vMerge/>
          </w:tcPr>
          <w:p w14:paraId="143995E8" w14:textId="77777777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3" w:type="dxa"/>
          </w:tcPr>
          <w:p w14:paraId="0038B23D" w14:textId="5F36ADC6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Простые на разных  флангах. Практическая игра.                                                            </w:t>
            </w:r>
          </w:p>
        </w:tc>
        <w:tc>
          <w:tcPr>
            <w:tcW w:w="1242" w:type="dxa"/>
          </w:tcPr>
          <w:p w14:paraId="1A1A702E" w14:textId="7FCA31A7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45F4A" w:rsidRPr="000806A6" w14:paraId="478FFBB4" w14:textId="77777777" w:rsidTr="00D966EB">
        <w:tc>
          <w:tcPr>
            <w:tcW w:w="1807" w:type="dxa"/>
            <w:vMerge/>
          </w:tcPr>
          <w:p w14:paraId="4DA4D3A2" w14:textId="77777777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3" w:type="dxa"/>
          </w:tcPr>
          <w:p w14:paraId="4757C66B" w14:textId="7B5BCA58" w:rsidR="00F45F4A" w:rsidRPr="000806A6" w:rsidRDefault="00D83DEE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3D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Простые на разных  флангах. Практическая игра.                                                            </w:t>
            </w:r>
          </w:p>
        </w:tc>
        <w:tc>
          <w:tcPr>
            <w:tcW w:w="1242" w:type="dxa"/>
          </w:tcPr>
          <w:p w14:paraId="0D63C52D" w14:textId="176170DB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45F4A" w:rsidRPr="000806A6" w14:paraId="589B2763" w14:textId="77777777" w:rsidTr="00D966EB">
        <w:tc>
          <w:tcPr>
            <w:tcW w:w="1807" w:type="dxa"/>
            <w:vMerge/>
          </w:tcPr>
          <w:p w14:paraId="25E26FBD" w14:textId="77777777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3" w:type="dxa"/>
          </w:tcPr>
          <w:p w14:paraId="7AE560B3" w14:textId="16CFF0D4" w:rsidR="00F45F4A" w:rsidRPr="000806A6" w:rsidRDefault="00D83DEE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3D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Закрепление. Простые на разных флангах. Практическая </w:t>
            </w:r>
            <w:r w:rsidRPr="00D83D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игра.                                      </w:t>
            </w:r>
          </w:p>
        </w:tc>
        <w:tc>
          <w:tcPr>
            <w:tcW w:w="1242" w:type="dxa"/>
          </w:tcPr>
          <w:p w14:paraId="4CBBB853" w14:textId="0181BF16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F45F4A" w:rsidRPr="000806A6" w14:paraId="72D866CB" w14:textId="77777777" w:rsidTr="00D966EB">
        <w:tc>
          <w:tcPr>
            <w:tcW w:w="1807" w:type="dxa"/>
            <w:vMerge/>
          </w:tcPr>
          <w:p w14:paraId="510BF65B" w14:textId="77777777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3" w:type="dxa"/>
          </w:tcPr>
          <w:p w14:paraId="52F6E90F" w14:textId="491F12D2" w:rsidR="00F45F4A" w:rsidRPr="000806A6" w:rsidRDefault="00D83DEE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3D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Обыгрывание приёма. Практическая игра.                                                                        </w:t>
            </w:r>
          </w:p>
        </w:tc>
        <w:tc>
          <w:tcPr>
            <w:tcW w:w="1242" w:type="dxa"/>
          </w:tcPr>
          <w:p w14:paraId="6557C2C8" w14:textId="0B6E8AAF" w:rsidR="00F45F4A" w:rsidRPr="000806A6" w:rsidRDefault="00D83DEE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45F4A" w:rsidRPr="000806A6" w14:paraId="6EBEBA87" w14:textId="77777777" w:rsidTr="00D966EB">
        <w:tc>
          <w:tcPr>
            <w:tcW w:w="1807" w:type="dxa"/>
            <w:vMerge w:val="restart"/>
          </w:tcPr>
          <w:p w14:paraId="753CCE6F" w14:textId="6B919F92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7633" w:type="dxa"/>
          </w:tcPr>
          <w:p w14:paraId="38C860C6" w14:textId="3B5F6DFD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Дамка против дамки. Практическая игра.                                                                          </w:t>
            </w:r>
          </w:p>
        </w:tc>
        <w:tc>
          <w:tcPr>
            <w:tcW w:w="1242" w:type="dxa"/>
          </w:tcPr>
          <w:p w14:paraId="7A356DB5" w14:textId="570B4C6A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45F4A" w:rsidRPr="000806A6" w14:paraId="1CF1445C" w14:textId="77777777" w:rsidTr="00D966EB">
        <w:tc>
          <w:tcPr>
            <w:tcW w:w="1807" w:type="dxa"/>
            <w:vMerge/>
          </w:tcPr>
          <w:p w14:paraId="329D822F" w14:textId="77777777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3" w:type="dxa"/>
          </w:tcPr>
          <w:p w14:paraId="5F981000" w14:textId="1C83F376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Дамка против дамки. Практическая игра.                                                                          </w:t>
            </w:r>
          </w:p>
        </w:tc>
        <w:tc>
          <w:tcPr>
            <w:tcW w:w="1242" w:type="dxa"/>
          </w:tcPr>
          <w:p w14:paraId="67AAC26A" w14:textId="15F4E102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45F4A" w:rsidRPr="000806A6" w14:paraId="0692058A" w14:textId="77777777" w:rsidTr="00D966EB">
        <w:tc>
          <w:tcPr>
            <w:tcW w:w="1807" w:type="dxa"/>
            <w:vMerge/>
          </w:tcPr>
          <w:p w14:paraId="58F96A08" w14:textId="77777777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3" w:type="dxa"/>
          </w:tcPr>
          <w:p w14:paraId="73659E07" w14:textId="475F7553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Закрепление. Дамка против дамки. Практическая игра.                                                   </w:t>
            </w:r>
          </w:p>
        </w:tc>
        <w:tc>
          <w:tcPr>
            <w:tcW w:w="1242" w:type="dxa"/>
          </w:tcPr>
          <w:p w14:paraId="1C6C6CAE" w14:textId="0219491F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45F4A" w:rsidRPr="000806A6" w14:paraId="01E6BD06" w14:textId="77777777" w:rsidTr="00D966EB">
        <w:tc>
          <w:tcPr>
            <w:tcW w:w="1807" w:type="dxa"/>
            <w:vMerge/>
          </w:tcPr>
          <w:p w14:paraId="2400CA2C" w14:textId="77777777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3" w:type="dxa"/>
          </w:tcPr>
          <w:p w14:paraId="4D58C729" w14:textId="4CE91A74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Обыгрывание приёма. Практическая игра                                                                         </w:t>
            </w:r>
          </w:p>
        </w:tc>
        <w:tc>
          <w:tcPr>
            <w:tcW w:w="1242" w:type="dxa"/>
          </w:tcPr>
          <w:p w14:paraId="61DD4D2E" w14:textId="529A6E31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45F4A" w:rsidRPr="000806A6" w14:paraId="396CF222" w14:textId="77777777" w:rsidTr="00D966EB">
        <w:tc>
          <w:tcPr>
            <w:tcW w:w="1807" w:type="dxa"/>
            <w:vMerge/>
          </w:tcPr>
          <w:p w14:paraId="266CAAAC" w14:textId="77777777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3" w:type="dxa"/>
          </w:tcPr>
          <w:p w14:paraId="31DC57FC" w14:textId="50F6CEC3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Две дамки против одной. Практическая игра.          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</w:t>
            </w:r>
          </w:p>
        </w:tc>
        <w:tc>
          <w:tcPr>
            <w:tcW w:w="1242" w:type="dxa"/>
          </w:tcPr>
          <w:p w14:paraId="6D282DAB" w14:textId="34BF2CF1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83DEE" w:rsidRPr="000806A6" w14:paraId="3412F2DC" w14:textId="77777777" w:rsidTr="00D966EB">
        <w:tc>
          <w:tcPr>
            <w:tcW w:w="1807" w:type="dxa"/>
            <w:vMerge/>
          </w:tcPr>
          <w:p w14:paraId="5A6187EC" w14:textId="77777777" w:rsidR="00D83DEE" w:rsidRPr="000806A6" w:rsidRDefault="00D83DEE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3" w:type="dxa"/>
          </w:tcPr>
          <w:p w14:paraId="6AA84C76" w14:textId="7523338F" w:rsidR="00D83DEE" w:rsidRPr="000806A6" w:rsidRDefault="00D83DEE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3D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Две дамки против одной. Практическая игра.                                                                   </w:t>
            </w:r>
          </w:p>
        </w:tc>
        <w:tc>
          <w:tcPr>
            <w:tcW w:w="1242" w:type="dxa"/>
          </w:tcPr>
          <w:p w14:paraId="558A4201" w14:textId="627DF7C6" w:rsidR="00D83DEE" w:rsidRDefault="00D83DEE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45F4A" w:rsidRPr="000806A6" w14:paraId="2975D814" w14:textId="77777777" w:rsidTr="00D966EB">
        <w:tc>
          <w:tcPr>
            <w:tcW w:w="1807" w:type="dxa"/>
            <w:vMerge/>
          </w:tcPr>
          <w:p w14:paraId="6B7F931C" w14:textId="77777777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3" w:type="dxa"/>
          </w:tcPr>
          <w:p w14:paraId="183B9B8D" w14:textId="1F031916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Закрепление. Две дамки против одной. Практическая игра.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</w:t>
            </w:r>
          </w:p>
        </w:tc>
        <w:tc>
          <w:tcPr>
            <w:tcW w:w="1242" w:type="dxa"/>
          </w:tcPr>
          <w:p w14:paraId="41CB25CC" w14:textId="196FB3FC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45F4A" w:rsidRPr="000806A6" w14:paraId="31C88A36" w14:textId="77777777" w:rsidTr="00D966EB">
        <w:tc>
          <w:tcPr>
            <w:tcW w:w="1807" w:type="dxa"/>
            <w:vMerge/>
          </w:tcPr>
          <w:p w14:paraId="62A7EAA5" w14:textId="77777777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3" w:type="dxa"/>
          </w:tcPr>
          <w:p w14:paraId="5EE1A297" w14:textId="784ECDAF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Обыгрывание приёма. </w:t>
            </w: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Практическая игра.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</w:t>
            </w: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1242" w:type="dxa"/>
          </w:tcPr>
          <w:p w14:paraId="11277537" w14:textId="5E946B02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45F4A" w:rsidRPr="000806A6" w14:paraId="0FE4AC98" w14:textId="77777777" w:rsidTr="00D966EB">
        <w:tc>
          <w:tcPr>
            <w:tcW w:w="1807" w:type="dxa"/>
            <w:vMerge w:val="restart"/>
          </w:tcPr>
          <w:p w14:paraId="13FB2852" w14:textId="47119FFA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633" w:type="dxa"/>
          </w:tcPr>
          <w:p w14:paraId="2546803F" w14:textId="277BAA02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Три дамки против одной.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</w:t>
            </w:r>
          </w:p>
        </w:tc>
        <w:tc>
          <w:tcPr>
            <w:tcW w:w="1242" w:type="dxa"/>
          </w:tcPr>
          <w:p w14:paraId="1CB2BC0B" w14:textId="4E35E3FF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45F4A" w:rsidRPr="000806A6" w14:paraId="78B67804" w14:textId="77777777" w:rsidTr="00D966EB">
        <w:tc>
          <w:tcPr>
            <w:tcW w:w="1807" w:type="dxa"/>
            <w:vMerge/>
          </w:tcPr>
          <w:p w14:paraId="716730FF" w14:textId="77777777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3" w:type="dxa"/>
          </w:tcPr>
          <w:p w14:paraId="1ECFA318" w14:textId="1D42F865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Закрепление. Три дамки против одной. Практическая работа.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</w:t>
            </w:r>
          </w:p>
        </w:tc>
        <w:tc>
          <w:tcPr>
            <w:tcW w:w="1242" w:type="dxa"/>
          </w:tcPr>
          <w:p w14:paraId="1EB09E52" w14:textId="09363292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45F4A" w:rsidRPr="000806A6" w14:paraId="29E30DA6" w14:textId="77777777" w:rsidTr="00D966EB">
        <w:tc>
          <w:tcPr>
            <w:tcW w:w="1807" w:type="dxa"/>
            <w:vMerge/>
          </w:tcPr>
          <w:p w14:paraId="25AE62D1" w14:textId="77777777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3" w:type="dxa"/>
          </w:tcPr>
          <w:p w14:paraId="2E11B2A9" w14:textId="276FC4FC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Обыгрывание приёма Практическая работа.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</w:t>
            </w:r>
          </w:p>
        </w:tc>
        <w:tc>
          <w:tcPr>
            <w:tcW w:w="1242" w:type="dxa"/>
          </w:tcPr>
          <w:p w14:paraId="77FFC2DA" w14:textId="35729DF3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45F4A" w:rsidRPr="000806A6" w14:paraId="37E3C2C2" w14:textId="77777777" w:rsidTr="00D966EB">
        <w:tc>
          <w:tcPr>
            <w:tcW w:w="1807" w:type="dxa"/>
            <w:vMerge/>
          </w:tcPr>
          <w:p w14:paraId="75D873CA" w14:textId="77777777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3" w:type="dxa"/>
          </w:tcPr>
          <w:p w14:paraId="0BDF0C84" w14:textId="025D1BF0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Обыгрывание приёма: «Ловушка» 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</w:t>
            </w:r>
          </w:p>
        </w:tc>
        <w:tc>
          <w:tcPr>
            <w:tcW w:w="1242" w:type="dxa"/>
          </w:tcPr>
          <w:p w14:paraId="06EFC84C" w14:textId="737DB065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45F4A" w:rsidRPr="000806A6" w14:paraId="31ACE2C6" w14:textId="77777777" w:rsidTr="00D966EB">
        <w:tc>
          <w:tcPr>
            <w:tcW w:w="1807" w:type="dxa"/>
            <w:vMerge/>
          </w:tcPr>
          <w:p w14:paraId="3DD50339" w14:textId="77777777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3" w:type="dxa"/>
          </w:tcPr>
          <w:p w14:paraId="2FE98896" w14:textId="65DCBD5C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Обыгрывание приёма: «Дамка против дамки»         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</w:t>
            </w:r>
          </w:p>
        </w:tc>
        <w:tc>
          <w:tcPr>
            <w:tcW w:w="1242" w:type="dxa"/>
          </w:tcPr>
          <w:p w14:paraId="2D29A508" w14:textId="5E5F0609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45F4A" w:rsidRPr="000806A6" w14:paraId="2A88C714" w14:textId="77777777" w:rsidTr="00D966EB">
        <w:tc>
          <w:tcPr>
            <w:tcW w:w="1807" w:type="dxa"/>
            <w:vMerge/>
          </w:tcPr>
          <w:p w14:paraId="5BB8BD1D" w14:textId="77777777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3" w:type="dxa"/>
          </w:tcPr>
          <w:p w14:paraId="593BF9A5" w14:textId="45289D18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Обыгрывание приёма: «Две дамки против одной»  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</w:t>
            </w:r>
          </w:p>
        </w:tc>
        <w:tc>
          <w:tcPr>
            <w:tcW w:w="1242" w:type="dxa"/>
          </w:tcPr>
          <w:p w14:paraId="6CE50F4C" w14:textId="4C1BF6E6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45F4A" w:rsidRPr="000806A6" w14:paraId="349CCCA1" w14:textId="77777777" w:rsidTr="00D966EB">
        <w:tc>
          <w:tcPr>
            <w:tcW w:w="1807" w:type="dxa"/>
            <w:vMerge/>
          </w:tcPr>
          <w:p w14:paraId="21518331" w14:textId="77777777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3" w:type="dxa"/>
          </w:tcPr>
          <w:p w14:paraId="4F22B0AA" w14:textId="711B506A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Обыгрывание приёма:  «Три дамки против одной» 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</w:t>
            </w:r>
          </w:p>
        </w:tc>
        <w:tc>
          <w:tcPr>
            <w:tcW w:w="1242" w:type="dxa"/>
          </w:tcPr>
          <w:p w14:paraId="00E036A3" w14:textId="63DFA274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45F4A" w:rsidRPr="000806A6" w14:paraId="50F498E3" w14:textId="77777777" w:rsidTr="00D966EB">
        <w:tc>
          <w:tcPr>
            <w:tcW w:w="1807" w:type="dxa"/>
            <w:vMerge/>
          </w:tcPr>
          <w:p w14:paraId="7724CCA9" w14:textId="77777777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3" w:type="dxa"/>
          </w:tcPr>
          <w:p w14:paraId="59CC6614" w14:textId="56819FF3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06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Обыгрывание приёма: «Три дамки против одной»  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</w:t>
            </w:r>
          </w:p>
        </w:tc>
        <w:tc>
          <w:tcPr>
            <w:tcW w:w="1242" w:type="dxa"/>
          </w:tcPr>
          <w:p w14:paraId="117502AE" w14:textId="09ED4A72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45F4A" w:rsidRPr="000806A6" w14:paraId="7E980538" w14:textId="77777777" w:rsidTr="00D966EB">
        <w:tc>
          <w:tcPr>
            <w:tcW w:w="1807" w:type="dxa"/>
            <w:vMerge w:val="restart"/>
          </w:tcPr>
          <w:p w14:paraId="548FEFBF" w14:textId="69E7EF28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6B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633" w:type="dxa"/>
          </w:tcPr>
          <w:p w14:paraId="30ED48EE" w14:textId="673870D4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6B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Обыгрывание приёма: «Две шашки против одной» 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</w:t>
            </w:r>
          </w:p>
        </w:tc>
        <w:tc>
          <w:tcPr>
            <w:tcW w:w="1242" w:type="dxa"/>
          </w:tcPr>
          <w:p w14:paraId="1A13A46F" w14:textId="7B4D6568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45F4A" w:rsidRPr="000806A6" w14:paraId="34E905E1" w14:textId="77777777" w:rsidTr="00D966EB">
        <w:tc>
          <w:tcPr>
            <w:tcW w:w="1807" w:type="dxa"/>
            <w:vMerge/>
          </w:tcPr>
          <w:p w14:paraId="7F9629ED" w14:textId="77777777" w:rsidR="00F45F4A" w:rsidRPr="00FD6B27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3" w:type="dxa"/>
          </w:tcPr>
          <w:p w14:paraId="3ED35705" w14:textId="7DEEA6FC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6B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Обыгрывание приёма: «Положение простых шашек за линие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й двойника»                    </w:t>
            </w:r>
          </w:p>
        </w:tc>
        <w:tc>
          <w:tcPr>
            <w:tcW w:w="1242" w:type="dxa"/>
          </w:tcPr>
          <w:p w14:paraId="4CBE2046" w14:textId="6F6F7072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45F4A" w:rsidRPr="000806A6" w14:paraId="2F473418" w14:textId="77777777" w:rsidTr="00D966EB">
        <w:tc>
          <w:tcPr>
            <w:tcW w:w="1807" w:type="dxa"/>
            <w:vMerge/>
          </w:tcPr>
          <w:p w14:paraId="674F8F80" w14:textId="77777777" w:rsidR="00F45F4A" w:rsidRPr="00FD6B27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3" w:type="dxa"/>
          </w:tcPr>
          <w:p w14:paraId="724105AD" w14:textId="403F717E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6B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Обыгрывание приёма: «Три шашки против одной» 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</w:t>
            </w:r>
          </w:p>
        </w:tc>
        <w:tc>
          <w:tcPr>
            <w:tcW w:w="1242" w:type="dxa"/>
          </w:tcPr>
          <w:p w14:paraId="4383B86E" w14:textId="43A41575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45F4A" w:rsidRPr="000806A6" w14:paraId="0B22DBF6" w14:textId="77777777" w:rsidTr="00D966EB">
        <w:tc>
          <w:tcPr>
            <w:tcW w:w="1807" w:type="dxa"/>
            <w:vMerge/>
          </w:tcPr>
          <w:p w14:paraId="0A535558" w14:textId="77777777" w:rsidR="00F45F4A" w:rsidRPr="00FD6B27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3" w:type="dxa"/>
          </w:tcPr>
          <w:p w14:paraId="39FDC0A0" w14:textId="5FF7104E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6B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Практическая игра. Обыгрывание разных ситуаций.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</w:t>
            </w:r>
          </w:p>
        </w:tc>
        <w:tc>
          <w:tcPr>
            <w:tcW w:w="1242" w:type="dxa"/>
          </w:tcPr>
          <w:p w14:paraId="56D381AE" w14:textId="4AFCB736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45F4A" w:rsidRPr="000806A6" w14:paraId="7E1A07A3" w14:textId="77777777" w:rsidTr="00D966EB">
        <w:tc>
          <w:tcPr>
            <w:tcW w:w="1807" w:type="dxa"/>
            <w:vMerge/>
          </w:tcPr>
          <w:p w14:paraId="4225A247" w14:textId="77777777" w:rsidR="00F45F4A" w:rsidRPr="00FD6B27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3" w:type="dxa"/>
          </w:tcPr>
          <w:p w14:paraId="38CF6652" w14:textId="0C81D999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6B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Практическая игра.  Обыгрывание разных ситуаций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</w:t>
            </w:r>
          </w:p>
        </w:tc>
        <w:tc>
          <w:tcPr>
            <w:tcW w:w="1242" w:type="dxa"/>
          </w:tcPr>
          <w:p w14:paraId="07951A2E" w14:textId="587BFEB2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45F4A" w:rsidRPr="000806A6" w14:paraId="3E7FCB3F" w14:textId="77777777" w:rsidTr="00D966EB">
        <w:tc>
          <w:tcPr>
            <w:tcW w:w="1807" w:type="dxa"/>
            <w:vMerge/>
          </w:tcPr>
          <w:p w14:paraId="08CC1032" w14:textId="77777777" w:rsidR="00F45F4A" w:rsidRPr="00FD6B27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3" w:type="dxa"/>
          </w:tcPr>
          <w:p w14:paraId="1795FA60" w14:textId="5E3FEB83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6B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Борьба дамок в окончаниях. Практическая игра.     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</w:t>
            </w:r>
          </w:p>
        </w:tc>
        <w:tc>
          <w:tcPr>
            <w:tcW w:w="1242" w:type="dxa"/>
          </w:tcPr>
          <w:p w14:paraId="6FB2EECB" w14:textId="52D6C636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45F4A" w:rsidRPr="000806A6" w14:paraId="76DB2EAD" w14:textId="77777777" w:rsidTr="00D966EB">
        <w:tc>
          <w:tcPr>
            <w:tcW w:w="1807" w:type="dxa"/>
            <w:vMerge/>
          </w:tcPr>
          <w:p w14:paraId="5F36E513" w14:textId="77777777" w:rsidR="00F45F4A" w:rsidRPr="00FD6B27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3" w:type="dxa"/>
          </w:tcPr>
          <w:p w14:paraId="57FEE6BD" w14:textId="63FE89C6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6B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Борьба дамок в окончаниях. Практическая игра.     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</w:t>
            </w:r>
          </w:p>
        </w:tc>
        <w:tc>
          <w:tcPr>
            <w:tcW w:w="1242" w:type="dxa"/>
          </w:tcPr>
          <w:p w14:paraId="68E6BC85" w14:textId="7360FF4C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83DEE" w:rsidRPr="000806A6" w14:paraId="6448C333" w14:textId="77777777" w:rsidTr="00D966EB">
        <w:tc>
          <w:tcPr>
            <w:tcW w:w="1807" w:type="dxa"/>
            <w:vMerge/>
          </w:tcPr>
          <w:p w14:paraId="7F299673" w14:textId="77777777" w:rsidR="00D83DEE" w:rsidRPr="00FD6B27" w:rsidRDefault="00D83DEE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3" w:type="dxa"/>
          </w:tcPr>
          <w:p w14:paraId="797DB3D5" w14:textId="3797234F" w:rsidR="00D83DEE" w:rsidRPr="00FD6B27" w:rsidRDefault="00D83DEE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3D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Обыгрывание приёма. Практическая работа.                                                                     </w:t>
            </w:r>
          </w:p>
        </w:tc>
        <w:tc>
          <w:tcPr>
            <w:tcW w:w="1242" w:type="dxa"/>
          </w:tcPr>
          <w:p w14:paraId="6668F9EC" w14:textId="77777777" w:rsidR="00D83DEE" w:rsidRDefault="00D83DEE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45F4A" w:rsidRPr="000806A6" w14:paraId="6ADFDF6F" w14:textId="77777777" w:rsidTr="00D966EB">
        <w:tc>
          <w:tcPr>
            <w:tcW w:w="1807" w:type="dxa"/>
            <w:vMerge/>
          </w:tcPr>
          <w:p w14:paraId="0E8DEFC4" w14:textId="77777777" w:rsidR="00F45F4A" w:rsidRPr="00FD6B27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3" w:type="dxa"/>
          </w:tcPr>
          <w:p w14:paraId="7633F15D" w14:textId="055BF45E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6B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Закрепление. Борьба дамок в окончаниях. Практическая игра.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</w:t>
            </w:r>
          </w:p>
        </w:tc>
        <w:tc>
          <w:tcPr>
            <w:tcW w:w="1242" w:type="dxa"/>
          </w:tcPr>
          <w:p w14:paraId="41BF81B5" w14:textId="1046393C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45F4A" w:rsidRPr="000806A6" w14:paraId="7162FB78" w14:textId="77777777" w:rsidTr="00D966EB">
        <w:tc>
          <w:tcPr>
            <w:tcW w:w="1807" w:type="dxa"/>
            <w:vMerge w:val="restart"/>
          </w:tcPr>
          <w:p w14:paraId="43F4DBF1" w14:textId="4E3AF06B" w:rsidR="00F45F4A" w:rsidRPr="00FD6B27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6B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7633" w:type="dxa"/>
          </w:tcPr>
          <w:p w14:paraId="23A68E8F" w14:textId="4A5E4205" w:rsidR="00F45F4A" w:rsidRPr="00FD6B27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6B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Борьба дамок и простых в окончаниях. Практическая игра.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</w:t>
            </w:r>
          </w:p>
        </w:tc>
        <w:tc>
          <w:tcPr>
            <w:tcW w:w="1242" w:type="dxa"/>
          </w:tcPr>
          <w:p w14:paraId="47B7CDE7" w14:textId="1D17A6EA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45F4A" w:rsidRPr="000806A6" w14:paraId="3A1D895D" w14:textId="77777777" w:rsidTr="00D966EB">
        <w:tc>
          <w:tcPr>
            <w:tcW w:w="1807" w:type="dxa"/>
            <w:vMerge/>
          </w:tcPr>
          <w:p w14:paraId="47A589AE" w14:textId="77777777" w:rsidR="00F45F4A" w:rsidRPr="00FD6B27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3" w:type="dxa"/>
          </w:tcPr>
          <w:p w14:paraId="349FAFCE" w14:textId="3C62D1AE" w:rsidR="00F45F4A" w:rsidRPr="00FD6B27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6B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Борьба дамок и простых в окончаниях. Практическая работа.                                        </w:t>
            </w:r>
          </w:p>
        </w:tc>
        <w:tc>
          <w:tcPr>
            <w:tcW w:w="1242" w:type="dxa"/>
          </w:tcPr>
          <w:p w14:paraId="6D283246" w14:textId="0D74A8B0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45F4A" w:rsidRPr="000806A6" w14:paraId="0E11AE53" w14:textId="77777777" w:rsidTr="00D966EB">
        <w:tc>
          <w:tcPr>
            <w:tcW w:w="1807" w:type="dxa"/>
            <w:vMerge/>
          </w:tcPr>
          <w:p w14:paraId="72E8F897" w14:textId="77777777" w:rsidR="00F45F4A" w:rsidRPr="00FD6B27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3" w:type="dxa"/>
          </w:tcPr>
          <w:p w14:paraId="6E95C019" w14:textId="5135DB59" w:rsidR="00F45F4A" w:rsidRPr="00FD6B27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6B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Закрепление. Борьба дамок и простых в окончаниях. Практи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ческая работа.                 </w:t>
            </w:r>
          </w:p>
        </w:tc>
        <w:tc>
          <w:tcPr>
            <w:tcW w:w="1242" w:type="dxa"/>
          </w:tcPr>
          <w:p w14:paraId="01F77A0B" w14:textId="411F131F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45F4A" w:rsidRPr="000806A6" w14:paraId="0E71C6EB" w14:textId="77777777" w:rsidTr="00D966EB">
        <w:tc>
          <w:tcPr>
            <w:tcW w:w="1807" w:type="dxa"/>
            <w:vMerge/>
          </w:tcPr>
          <w:p w14:paraId="03B4C717" w14:textId="77777777" w:rsidR="00F45F4A" w:rsidRPr="00FD6B27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3" w:type="dxa"/>
          </w:tcPr>
          <w:p w14:paraId="49465F26" w14:textId="4AC3AD52" w:rsidR="00F45F4A" w:rsidRPr="00FD6B27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6B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Закрепление. Борьба дамок и простых в окончаниях. Практи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ческая работа.                 </w:t>
            </w:r>
          </w:p>
        </w:tc>
        <w:tc>
          <w:tcPr>
            <w:tcW w:w="1242" w:type="dxa"/>
          </w:tcPr>
          <w:p w14:paraId="2BBD0B93" w14:textId="6D1C2F6A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52E1F" w:rsidRPr="000806A6" w14:paraId="10D3A2B7" w14:textId="77777777" w:rsidTr="00D966EB">
        <w:tc>
          <w:tcPr>
            <w:tcW w:w="1807" w:type="dxa"/>
            <w:vMerge/>
          </w:tcPr>
          <w:p w14:paraId="339893B7" w14:textId="77777777" w:rsidR="00052E1F" w:rsidRPr="00FD6B27" w:rsidRDefault="00052E1F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3" w:type="dxa"/>
          </w:tcPr>
          <w:p w14:paraId="7F679318" w14:textId="42A41532" w:rsidR="00052E1F" w:rsidRPr="00FD6B27" w:rsidRDefault="00052E1F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2E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Обыгрывание приёма. Практическая работа.</w:t>
            </w:r>
          </w:p>
        </w:tc>
        <w:tc>
          <w:tcPr>
            <w:tcW w:w="1242" w:type="dxa"/>
          </w:tcPr>
          <w:p w14:paraId="4382ED3A" w14:textId="2BCDEDD7" w:rsidR="00052E1F" w:rsidRDefault="00052E1F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45F4A" w:rsidRPr="000806A6" w14:paraId="1523061F" w14:textId="77777777" w:rsidTr="00D966EB">
        <w:tc>
          <w:tcPr>
            <w:tcW w:w="1807" w:type="dxa"/>
            <w:vMerge/>
          </w:tcPr>
          <w:p w14:paraId="663F0F8E" w14:textId="77777777" w:rsidR="00F45F4A" w:rsidRPr="00FD6B27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3" w:type="dxa"/>
          </w:tcPr>
          <w:p w14:paraId="1C449D92" w14:textId="6733FF54" w:rsidR="00F45F4A" w:rsidRPr="00FD6B27" w:rsidRDefault="00D83DEE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3D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Подготовка к шашечным соревнованиям .                                                                         </w:t>
            </w:r>
          </w:p>
        </w:tc>
        <w:tc>
          <w:tcPr>
            <w:tcW w:w="1242" w:type="dxa"/>
          </w:tcPr>
          <w:p w14:paraId="0F5D9B7F" w14:textId="58B92726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83DEE" w:rsidRPr="000806A6" w14:paraId="561DE8E5" w14:textId="77777777" w:rsidTr="00D966EB">
        <w:tc>
          <w:tcPr>
            <w:tcW w:w="1807" w:type="dxa"/>
            <w:vMerge/>
          </w:tcPr>
          <w:p w14:paraId="10A86928" w14:textId="77777777" w:rsidR="00D83DEE" w:rsidRPr="00FD6B27" w:rsidRDefault="00D83DEE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3" w:type="dxa"/>
          </w:tcPr>
          <w:p w14:paraId="27D6D762" w14:textId="7D091DAF" w:rsidR="00D83DEE" w:rsidRPr="00D83DEE" w:rsidRDefault="00D83DEE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3D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Подготовка к шашечным соревнованиям .                                                                         </w:t>
            </w:r>
          </w:p>
        </w:tc>
        <w:tc>
          <w:tcPr>
            <w:tcW w:w="1242" w:type="dxa"/>
          </w:tcPr>
          <w:p w14:paraId="781198C0" w14:textId="61C4C339" w:rsidR="00D83DEE" w:rsidRDefault="00D83DEE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83DEE" w:rsidRPr="000806A6" w14:paraId="17225E6E" w14:textId="77777777" w:rsidTr="00D966EB">
        <w:tc>
          <w:tcPr>
            <w:tcW w:w="1807" w:type="dxa"/>
            <w:vMerge/>
          </w:tcPr>
          <w:p w14:paraId="2BC6C095" w14:textId="77777777" w:rsidR="00D83DEE" w:rsidRPr="00FD6B27" w:rsidRDefault="00D83DEE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3" w:type="dxa"/>
          </w:tcPr>
          <w:p w14:paraId="02D6D40C" w14:textId="55B0573A" w:rsidR="00D83DEE" w:rsidRPr="00D83DEE" w:rsidRDefault="00D83DEE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3D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Соревнования.                                                                                                                       </w:t>
            </w:r>
          </w:p>
        </w:tc>
        <w:tc>
          <w:tcPr>
            <w:tcW w:w="1242" w:type="dxa"/>
          </w:tcPr>
          <w:p w14:paraId="06918184" w14:textId="690F1D4A" w:rsidR="00D83DEE" w:rsidRDefault="00D83DEE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45F4A" w:rsidRPr="000806A6" w14:paraId="74C1BE1E" w14:textId="77777777" w:rsidTr="00D966EB">
        <w:tc>
          <w:tcPr>
            <w:tcW w:w="1807" w:type="dxa"/>
            <w:vMerge w:val="restart"/>
          </w:tcPr>
          <w:p w14:paraId="423DBB08" w14:textId="6140BF7A" w:rsidR="00F45F4A" w:rsidRPr="00FD6B27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6B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7633" w:type="dxa"/>
          </w:tcPr>
          <w:p w14:paraId="553CEBF0" w14:textId="7A8A16A5" w:rsidR="00F45F4A" w:rsidRPr="00FD6B27" w:rsidRDefault="00052E1F" w:rsidP="00052E1F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2E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Закрепление. Шашки против  шашки.                                                                                Две шашки против одной. Практическая работа.                                       </w:t>
            </w:r>
          </w:p>
        </w:tc>
        <w:tc>
          <w:tcPr>
            <w:tcW w:w="1242" w:type="dxa"/>
          </w:tcPr>
          <w:p w14:paraId="1D3426D0" w14:textId="1E93B3BA" w:rsidR="00F45F4A" w:rsidRPr="000806A6" w:rsidRDefault="00052E1F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45F4A" w:rsidRPr="000806A6" w14:paraId="69A07420" w14:textId="77777777" w:rsidTr="00D966EB">
        <w:tc>
          <w:tcPr>
            <w:tcW w:w="1807" w:type="dxa"/>
            <w:vMerge/>
          </w:tcPr>
          <w:p w14:paraId="5C9169FE" w14:textId="77777777" w:rsidR="00F45F4A" w:rsidRPr="00FD6B27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3" w:type="dxa"/>
          </w:tcPr>
          <w:p w14:paraId="519C2CEF" w14:textId="1FD5E172" w:rsidR="00F45F4A" w:rsidRPr="00FD6B27" w:rsidRDefault="00D83DEE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3D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Закрепление. Две шашки против двух.                                                                               </w:t>
            </w:r>
          </w:p>
        </w:tc>
        <w:tc>
          <w:tcPr>
            <w:tcW w:w="1242" w:type="dxa"/>
          </w:tcPr>
          <w:p w14:paraId="6F74A9BC" w14:textId="2C3A7408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45F4A" w:rsidRPr="000806A6" w14:paraId="13872097" w14:textId="77777777" w:rsidTr="00D966EB">
        <w:tc>
          <w:tcPr>
            <w:tcW w:w="1807" w:type="dxa"/>
            <w:vMerge/>
          </w:tcPr>
          <w:p w14:paraId="5E339EE8" w14:textId="77777777" w:rsidR="00F45F4A" w:rsidRPr="00FD6B27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3" w:type="dxa"/>
          </w:tcPr>
          <w:p w14:paraId="7D64011F" w14:textId="692629F3" w:rsidR="00F45F4A" w:rsidRPr="00FD6B27" w:rsidRDefault="00D83DEE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3D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Закрепление. Положение простых шашек за линие</w:t>
            </w:r>
            <w:r w:rsidR="00052E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й двойника.Практическая работа.</w:t>
            </w:r>
          </w:p>
        </w:tc>
        <w:tc>
          <w:tcPr>
            <w:tcW w:w="1242" w:type="dxa"/>
          </w:tcPr>
          <w:p w14:paraId="008BF01C" w14:textId="47124D74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45F4A" w:rsidRPr="000806A6" w14:paraId="1A878FA4" w14:textId="77777777" w:rsidTr="00D966EB">
        <w:tc>
          <w:tcPr>
            <w:tcW w:w="1807" w:type="dxa"/>
            <w:vMerge/>
          </w:tcPr>
          <w:p w14:paraId="43F81FC2" w14:textId="77777777" w:rsidR="00F45F4A" w:rsidRPr="00FD6B27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3" w:type="dxa"/>
          </w:tcPr>
          <w:p w14:paraId="20E7238E" w14:textId="268D10A0" w:rsidR="00F45F4A" w:rsidRPr="00FD6B27" w:rsidRDefault="00D83DEE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3D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Закрепление. Простые на разных флангах. Практическая </w:t>
            </w:r>
            <w:r w:rsidRPr="00D83D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игра.</w:t>
            </w:r>
          </w:p>
        </w:tc>
        <w:tc>
          <w:tcPr>
            <w:tcW w:w="1242" w:type="dxa"/>
          </w:tcPr>
          <w:p w14:paraId="5E4BBC66" w14:textId="53F37F49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F45F4A" w:rsidRPr="000806A6" w14:paraId="4845569E" w14:textId="77777777" w:rsidTr="00D966EB">
        <w:tc>
          <w:tcPr>
            <w:tcW w:w="1807" w:type="dxa"/>
            <w:vMerge/>
          </w:tcPr>
          <w:p w14:paraId="6A07873F" w14:textId="77777777" w:rsidR="00F45F4A" w:rsidRPr="00FD6B27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3" w:type="dxa"/>
          </w:tcPr>
          <w:p w14:paraId="3DDC5C18" w14:textId="7B681576" w:rsidR="00F45F4A" w:rsidRPr="00FD6B27" w:rsidRDefault="00D83DEE" w:rsidP="00D83DEE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3D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Закрепление. Дамка против дамки. Практическая игра.                                                  </w:t>
            </w:r>
          </w:p>
        </w:tc>
        <w:tc>
          <w:tcPr>
            <w:tcW w:w="1242" w:type="dxa"/>
          </w:tcPr>
          <w:p w14:paraId="49C5E740" w14:textId="1E405925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45F4A" w:rsidRPr="000806A6" w14:paraId="05069E81" w14:textId="77777777" w:rsidTr="00D966EB">
        <w:tc>
          <w:tcPr>
            <w:tcW w:w="1807" w:type="dxa"/>
            <w:vMerge/>
          </w:tcPr>
          <w:p w14:paraId="6AFAD898" w14:textId="77777777" w:rsidR="00F45F4A" w:rsidRPr="00FD6B27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3" w:type="dxa"/>
          </w:tcPr>
          <w:p w14:paraId="34542AE4" w14:textId="70FCF15F" w:rsidR="00F45F4A" w:rsidRPr="00FD6B27" w:rsidRDefault="00D83DEE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3D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Закрепление. Две дамки против одной. Практическая игра.                                           </w:t>
            </w:r>
          </w:p>
        </w:tc>
        <w:tc>
          <w:tcPr>
            <w:tcW w:w="1242" w:type="dxa"/>
          </w:tcPr>
          <w:p w14:paraId="1BFE476B" w14:textId="44DFD6E1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45F4A" w:rsidRPr="000806A6" w14:paraId="628E249E" w14:textId="77777777" w:rsidTr="00D966EB">
        <w:tc>
          <w:tcPr>
            <w:tcW w:w="1807" w:type="dxa"/>
            <w:vMerge/>
          </w:tcPr>
          <w:p w14:paraId="27A23680" w14:textId="77777777" w:rsidR="00F45F4A" w:rsidRPr="00FD6B27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3" w:type="dxa"/>
          </w:tcPr>
          <w:p w14:paraId="15118526" w14:textId="46170C29" w:rsidR="00F45F4A" w:rsidRPr="00FD6B27" w:rsidRDefault="00D83DEE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3D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Закрепление. Три дамки против одной. Практическая игр</w:t>
            </w:r>
          </w:p>
        </w:tc>
        <w:tc>
          <w:tcPr>
            <w:tcW w:w="1242" w:type="dxa"/>
          </w:tcPr>
          <w:p w14:paraId="5C2DC291" w14:textId="49FA4B76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45F4A" w:rsidRPr="000806A6" w14:paraId="37258F53" w14:textId="77777777" w:rsidTr="00D966EB">
        <w:tc>
          <w:tcPr>
            <w:tcW w:w="1807" w:type="dxa"/>
            <w:vMerge/>
          </w:tcPr>
          <w:p w14:paraId="1A6220BE" w14:textId="77777777" w:rsidR="00F45F4A" w:rsidRPr="00FD6B27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3" w:type="dxa"/>
          </w:tcPr>
          <w:p w14:paraId="418EE693" w14:textId="78BA390E" w:rsidR="00F45F4A" w:rsidRPr="00FD6B27" w:rsidRDefault="00D83DEE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3D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Практическая игра. Обыгрывание различных ситуаций.</w:t>
            </w:r>
          </w:p>
        </w:tc>
        <w:tc>
          <w:tcPr>
            <w:tcW w:w="1242" w:type="dxa"/>
          </w:tcPr>
          <w:p w14:paraId="22306F2B" w14:textId="761E0B00" w:rsidR="00F45F4A" w:rsidRPr="000806A6" w:rsidRDefault="00F45F4A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4765C" w:rsidRPr="000806A6" w14:paraId="0F0C0DF5" w14:textId="77777777" w:rsidTr="00D966EB">
        <w:tc>
          <w:tcPr>
            <w:tcW w:w="1807" w:type="dxa"/>
          </w:tcPr>
          <w:p w14:paraId="0D806752" w14:textId="5C4A48D9" w:rsidR="0034765C" w:rsidRPr="00FD6B27" w:rsidRDefault="0034765C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633" w:type="dxa"/>
          </w:tcPr>
          <w:p w14:paraId="12086DF6" w14:textId="77777777" w:rsidR="0034765C" w:rsidRPr="00D83DEE" w:rsidRDefault="0034765C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2" w:type="dxa"/>
          </w:tcPr>
          <w:p w14:paraId="686F408B" w14:textId="714E5202" w:rsidR="0034765C" w:rsidRDefault="0034765C" w:rsidP="00037B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72  </w:t>
            </w:r>
          </w:p>
        </w:tc>
      </w:tr>
    </w:tbl>
    <w:p w14:paraId="64D9980D" w14:textId="1485EFD4" w:rsidR="00A217AC" w:rsidRDefault="00C140E6" w:rsidP="00A217AC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="003D08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</w:p>
    <w:p w14:paraId="5DF33E38" w14:textId="77777777" w:rsidR="00C8294E" w:rsidRDefault="00C8294E" w:rsidP="00A217AC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E4D47D0" w14:textId="77777777" w:rsidR="00A104EF" w:rsidRDefault="00A104EF" w:rsidP="00C8294E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5C8BBA6" w14:textId="77777777" w:rsidR="00A104EF" w:rsidRDefault="00A104EF" w:rsidP="00C8294E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DA5261B" w14:textId="41AB0948" w:rsidR="00C8294E" w:rsidRPr="00C8294E" w:rsidRDefault="0029520F" w:rsidP="00C8294E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</w:t>
      </w:r>
      <w:r w:rsidR="00C8294E" w:rsidRPr="00C82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</w:t>
      </w:r>
      <w:r w:rsidR="00C82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ержание раздела программы.</w:t>
      </w:r>
    </w:p>
    <w:p w14:paraId="13B3984D" w14:textId="77777777" w:rsidR="00C8294E" w:rsidRPr="00C8294E" w:rsidRDefault="00C8294E" w:rsidP="00C8294E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C8294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1. Шахматная доска и фигуры</w:t>
      </w:r>
    </w:p>
    <w:p w14:paraId="6BE6882E" w14:textId="77777777" w:rsidR="00C8294E" w:rsidRPr="00C8294E" w:rsidRDefault="00C8294E" w:rsidP="00C8294E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29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Место  шашек в мировой культуре. Роль шашек в воспитании и развитии личности. Особенности психологической подготовки юного шашиста. Понятие о здоровом образе жизни.</w:t>
      </w:r>
    </w:p>
    <w:p w14:paraId="06032E1F" w14:textId="77777777" w:rsidR="00C8294E" w:rsidRPr="00C8294E" w:rsidRDefault="00C8294E" w:rsidP="00C8294E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29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Шахматная доска. Поля, линии, их обозначение. Легенда о возникновении шашек.</w:t>
      </w:r>
    </w:p>
    <w:p w14:paraId="430D13D5" w14:textId="77777777" w:rsidR="00C8294E" w:rsidRPr="00C8294E" w:rsidRDefault="00C8294E" w:rsidP="00C8294E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C8294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2. Ходы и взятие фигур</w:t>
      </w:r>
    </w:p>
    <w:p w14:paraId="67BEB189" w14:textId="77777777" w:rsidR="00C8294E" w:rsidRPr="00C8294E" w:rsidRDefault="00C8294E" w:rsidP="00C8294E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29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Упражнения  на выполнение ходов пешками. Дидактические игры по маршруту и их взятие с учетом контроля полей, на ограничение подвижности фигур. Тренировочные упражнения по закреплению знаний о шахматной доске.</w:t>
      </w:r>
    </w:p>
    <w:p w14:paraId="19ADC8D6" w14:textId="77777777" w:rsidR="00C8294E" w:rsidRPr="00C8294E" w:rsidRDefault="00C8294E" w:rsidP="00C8294E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C8294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3. Цель и результат шашечной партии</w:t>
      </w:r>
    </w:p>
    <w:p w14:paraId="3AFE7B15" w14:textId="77777777" w:rsidR="00C8294E" w:rsidRPr="00C8294E" w:rsidRDefault="00C8294E" w:rsidP="00C8294E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29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Способы защиты. Открытые и двойные ходы. Обучение алгоритму хода. Выигрыш, ничья, виды ничьей.  Решение упражнений на выигрыш в различное количество ходов.</w:t>
      </w:r>
    </w:p>
    <w:p w14:paraId="4FC49717" w14:textId="77777777" w:rsidR="00C8294E" w:rsidRPr="00C8294E" w:rsidRDefault="00C8294E" w:rsidP="00C8294E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C8294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4. Общие принципы разыгрывание партии</w:t>
      </w:r>
    </w:p>
    <w:p w14:paraId="43E52B9E" w14:textId="77777777" w:rsidR="00C8294E" w:rsidRPr="00C8294E" w:rsidRDefault="00C8294E" w:rsidP="00C8294E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29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Понятие о шашечном турнире. правила поведения при игре в шашечных турнирах. Правила поведения в соревнованиях. Спортивная квалификация. Анализ учебных партий, игровая практика.</w:t>
      </w:r>
    </w:p>
    <w:p w14:paraId="49C71335" w14:textId="77777777" w:rsidR="00C8294E" w:rsidRPr="00C8294E" w:rsidRDefault="00C8294E" w:rsidP="00C8294E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C8294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5. Особенности хода «дамки»</w:t>
      </w:r>
    </w:p>
    <w:p w14:paraId="7538A4AE" w14:textId="77777777" w:rsidR="00C8294E" w:rsidRPr="00C8294E" w:rsidRDefault="00C8294E" w:rsidP="00C8294E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29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Упражнения  на выполнение ходов  дамкой. Дидактические игры по маршруту и их взятие с учетом контроля полей, на ограничение подвижности фигур. Тренировочные упражнения по закреплению знаний о шахматной доске.</w:t>
      </w:r>
    </w:p>
    <w:p w14:paraId="19128B8B" w14:textId="77777777" w:rsidR="00C8294E" w:rsidRPr="00C8294E" w:rsidRDefault="00C8294E" w:rsidP="00C8294E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C8294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6. Тактические приемы и особенности их применения</w:t>
      </w:r>
    </w:p>
    <w:p w14:paraId="77800F5C" w14:textId="77777777" w:rsidR="00C8294E" w:rsidRPr="00C8294E" w:rsidRDefault="00C8294E" w:rsidP="00C8294E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29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Слабость крайней горизонтали, двойной удар, открытое нападение, связка, виды связок и защита от неё. Завлечение, отвлечение, разрушение пешечного перекрытия, освобождение пространства, уничтожение защиты. Понятие о комбинации. Решение тестовых позиций, содержащих тактические удары на определенную и на неизвестную темы.</w:t>
      </w:r>
    </w:p>
    <w:p w14:paraId="06DA41A6" w14:textId="77777777" w:rsidR="00C8294E" w:rsidRPr="00C8294E" w:rsidRDefault="00C8294E" w:rsidP="00C8294E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C8294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7. Шашечный турнир</w:t>
      </w:r>
    </w:p>
    <w:p w14:paraId="7E152F21" w14:textId="77777777" w:rsidR="00C8294E" w:rsidRPr="00C8294E" w:rsidRDefault="00C8294E" w:rsidP="00C8294E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29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Показательные выступления опытных спортсменов. Презентация успехов юных шашистов с приглашением родителей учащихся</w:t>
      </w:r>
    </w:p>
    <w:p w14:paraId="0DBDFD2D" w14:textId="77777777" w:rsidR="00C8294E" w:rsidRPr="00C8294E" w:rsidRDefault="00C8294E" w:rsidP="00C8294E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C8294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8. Игра «уголки»</w:t>
      </w:r>
    </w:p>
    <w:p w14:paraId="4CA6684F" w14:textId="77777777" w:rsidR="00C8294E" w:rsidRPr="00C8294E" w:rsidRDefault="00C8294E" w:rsidP="00C8294E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C8294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9. Игра «поддавки»</w:t>
      </w:r>
    </w:p>
    <w:p w14:paraId="26FC8B0C" w14:textId="77777777" w:rsidR="00C8294E" w:rsidRPr="00C8294E" w:rsidRDefault="00C8294E" w:rsidP="00C8294E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C8294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10. Подведение итогов года</w:t>
      </w:r>
    </w:p>
    <w:p w14:paraId="3DFF6AC8" w14:textId="416F17DD" w:rsidR="00C8294E" w:rsidRPr="00C8294E" w:rsidRDefault="00C8294E" w:rsidP="00C8294E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29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Показательные выступления опытных спортсменов. Презентация успехов юных шашистов с приглашением родителей.</w:t>
      </w:r>
    </w:p>
    <w:p w14:paraId="69A71BFD" w14:textId="004F174C" w:rsidR="00243F05" w:rsidRDefault="0029520F" w:rsidP="0029520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</w:t>
      </w:r>
      <w:r w:rsidR="00243F05" w:rsidRPr="00243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Перечень литературы</w:t>
      </w:r>
    </w:p>
    <w:p w14:paraId="3707ED8E" w14:textId="655ACF07" w:rsidR="00037BB4" w:rsidRPr="00243F05" w:rsidRDefault="00037BB4" w:rsidP="00037BB4">
      <w:pPr>
        <w:tabs>
          <w:tab w:val="left" w:pos="675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99CC629" w14:textId="6CA2BD19" w:rsidR="00243F05" w:rsidRDefault="00243F05" w:rsidP="001C0E0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243F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Приказ Минобрнауки России от 17.10.2013 N 1155 "Об утверждении федерального государственного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образовательного стандарта дош</w:t>
      </w:r>
      <w:r w:rsidRPr="00243F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кольного образования" (Зарегистрировано в Минюсте России 14.11.2013 N 30384).</w:t>
      </w:r>
    </w:p>
    <w:p w14:paraId="2443912A" w14:textId="70084C3C" w:rsidR="001C0E08" w:rsidRDefault="00243F05" w:rsidP="001C0E0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243F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Шаш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ки для детей./ </w:t>
      </w:r>
      <w:r w:rsidRPr="00243F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В.К.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43F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Погрибной,  В.Я. Юзюк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Ростов н/Д: Феникс, 2008. – 137,</w:t>
      </w:r>
      <w:r w:rsidRPr="00243F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243F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] с.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:ил. – (Шахматы).</w:t>
      </w:r>
    </w:p>
    <w:p w14:paraId="47450C5D" w14:textId="5D18E104" w:rsidR="00243F05" w:rsidRPr="00A217AC" w:rsidRDefault="00243F05" w:rsidP="001C0E0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Pr="00243F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Сухин</w:t>
      </w:r>
      <w:r w:rsidR="009F1B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43F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И.Г. Шахматы, первый год, или Там клетки черно-белые чудес и тайн полны: учебник для начальной школы, первый год обучения. В 2-х частях. Часть 2. – 4-е изд. – Обнинск: Духовное возрождение, 2012.</w:t>
      </w:r>
    </w:p>
    <w:p w14:paraId="4629FEB8" w14:textId="3A3D6031" w:rsidR="007B6B49" w:rsidRPr="00243F05" w:rsidRDefault="00243F05" w:rsidP="00243F0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F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4.Барский. Ю. П., Герцензон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43F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Б. П. Приключения на шашечной доске – Л.: Ленинздат, 1969, - 128 с.</w:t>
      </w:r>
    </w:p>
    <w:p w14:paraId="5D430DA3" w14:textId="52153C1F" w:rsidR="00243F05" w:rsidRPr="00243F05" w:rsidRDefault="00243F05" w:rsidP="00243F0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F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</w:t>
      </w:r>
      <w:r w:rsidRPr="00243F05">
        <w:t xml:space="preserve"> </w:t>
      </w:r>
      <w:r w:rsidRPr="00243F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Абдулин. В. И. Начало в шашечной партии. – М.: Физкультура и спорт, 1965; - 72 с.</w:t>
      </w:r>
    </w:p>
    <w:p w14:paraId="58D43AC7" w14:textId="43501617" w:rsidR="00D13829" w:rsidRDefault="00F876C5" w:rsidP="00D1382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76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</w:t>
      </w:r>
      <w:r w:rsidRPr="00F876C5">
        <w:t xml:space="preserve"> </w:t>
      </w:r>
      <w:hyperlink r:id="rId9" w:history="1">
        <w:r w:rsidR="008D1C7E" w:rsidRPr="009649BB">
          <w:rPr>
            <w:rStyle w:val="ab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https://infourok.ru/dopolnitelnaya-obsheobrazovatelnaya-obsherazvivayushaya-programma-shashki-4587739.html</w:t>
        </w:r>
      </w:hyperlink>
    </w:p>
    <w:p w14:paraId="7F0F00A0" w14:textId="18CE1ACF" w:rsidR="008D1C7E" w:rsidRDefault="008D1C7E" w:rsidP="00D1382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</w:t>
      </w:r>
      <w:r w:rsidRPr="008D1C7E">
        <w:t xml:space="preserve"> </w:t>
      </w:r>
      <w:hyperlink r:id="rId10" w:history="1">
        <w:r w:rsidRPr="009649BB">
          <w:rPr>
            <w:rStyle w:val="ab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https://docplayer.ru/26268998-obuchenie-igre-v-shahmaty-detey-doshkolnogo-vozrasta-metodicheskoe-posobie.html</w:t>
        </w:r>
      </w:hyperlink>
    </w:p>
    <w:p w14:paraId="621E6202" w14:textId="77777777" w:rsidR="008D1C7E" w:rsidRPr="00D13829" w:rsidRDefault="008D1C7E" w:rsidP="00D1382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0DFD43C" w14:textId="77777777" w:rsidR="00D13829" w:rsidRDefault="00D13829" w:rsidP="00D138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DDE9E0" w14:textId="77777777" w:rsidR="00D13829" w:rsidRDefault="00D13829" w:rsidP="00D138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D61F551" w14:textId="77777777" w:rsidR="00D13829" w:rsidRDefault="00D13829" w:rsidP="00D138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20CEE15" w14:textId="77777777" w:rsidR="00D13829" w:rsidRDefault="00D13829" w:rsidP="00D138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516644F" w14:textId="77777777" w:rsidR="00D13829" w:rsidRDefault="00D13829" w:rsidP="00D138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A5B01CE" w14:textId="77777777" w:rsidR="0034765C" w:rsidRPr="00C8294E" w:rsidRDefault="0034765C" w:rsidP="0034765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C8294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ПРИЛОЖЕНИЕ 1.</w:t>
      </w:r>
    </w:p>
    <w:p w14:paraId="40611DD8" w14:textId="77777777" w:rsidR="0034765C" w:rsidRDefault="0034765C" w:rsidP="0034765C">
      <w:pPr>
        <w:pStyle w:val="aa"/>
        <w:spacing w:after="0" w:line="240" w:lineRule="auto"/>
        <w:ind w:left="49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9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1701"/>
        <w:gridCol w:w="1701"/>
        <w:gridCol w:w="1843"/>
        <w:gridCol w:w="1985"/>
      </w:tblGrid>
      <w:tr w:rsidR="0034765C" w14:paraId="3C29B1F8" w14:textId="77777777" w:rsidTr="00556723">
        <w:tc>
          <w:tcPr>
            <w:tcW w:w="1702" w:type="dxa"/>
          </w:tcPr>
          <w:p w14:paraId="68C2B16C" w14:textId="77777777" w:rsidR="0034765C" w:rsidRDefault="0034765C" w:rsidP="00556723">
            <w:pPr>
              <w:pStyle w:val="aa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7B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Сроки реализа-ции прог-раммы</w:t>
            </w:r>
          </w:p>
        </w:tc>
        <w:tc>
          <w:tcPr>
            <w:tcW w:w="1842" w:type="dxa"/>
          </w:tcPr>
          <w:p w14:paraId="101D60CB" w14:textId="77777777" w:rsidR="0034765C" w:rsidRDefault="0034765C" w:rsidP="00556723">
            <w:pPr>
              <w:pStyle w:val="aa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7B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Продолжи-тельность занятия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мин</w:t>
            </w:r>
          </w:p>
        </w:tc>
        <w:tc>
          <w:tcPr>
            <w:tcW w:w="1701" w:type="dxa"/>
          </w:tcPr>
          <w:p w14:paraId="5216F614" w14:textId="77777777" w:rsidR="0034765C" w:rsidRPr="00037BB4" w:rsidRDefault="0034765C" w:rsidP="005567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7B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Периодич-ность занятий </w:t>
            </w:r>
          </w:p>
          <w:p w14:paraId="55EB4F28" w14:textId="77777777" w:rsidR="0034765C" w:rsidRDefault="0034765C" w:rsidP="00556723">
            <w:pPr>
              <w:pStyle w:val="aa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7B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неделю</w:t>
            </w:r>
          </w:p>
        </w:tc>
        <w:tc>
          <w:tcPr>
            <w:tcW w:w="1701" w:type="dxa"/>
          </w:tcPr>
          <w:p w14:paraId="3F488EF8" w14:textId="77777777" w:rsidR="0034765C" w:rsidRPr="00037BB4" w:rsidRDefault="0034765C" w:rsidP="005567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7B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Кол-во недель </w:t>
            </w:r>
          </w:p>
          <w:p w14:paraId="5DA186F9" w14:textId="77777777" w:rsidR="0034765C" w:rsidRDefault="0034765C" w:rsidP="005567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учеб</w:t>
            </w:r>
            <w:r w:rsidRPr="00037B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ном году</w:t>
            </w:r>
          </w:p>
        </w:tc>
        <w:tc>
          <w:tcPr>
            <w:tcW w:w="1843" w:type="dxa"/>
          </w:tcPr>
          <w:p w14:paraId="18C3F838" w14:textId="77777777" w:rsidR="0034765C" w:rsidRDefault="0034765C" w:rsidP="00556723">
            <w:pPr>
              <w:pStyle w:val="aa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7B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Кол-во групп</w:t>
            </w:r>
          </w:p>
        </w:tc>
        <w:tc>
          <w:tcPr>
            <w:tcW w:w="1985" w:type="dxa"/>
          </w:tcPr>
          <w:p w14:paraId="31163631" w14:textId="77777777" w:rsidR="0034765C" w:rsidRDefault="0034765C" w:rsidP="00556723">
            <w:pPr>
              <w:pStyle w:val="aa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7B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Кол-во учащихся в 1 группе</w:t>
            </w:r>
          </w:p>
        </w:tc>
      </w:tr>
      <w:tr w:rsidR="0034765C" w14:paraId="2A38140E" w14:textId="77777777" w:rsidTr="00556723">
        <w:tc>
          <w:tcPr>
            <w:tcW w:w="1702" w:type="dxa"/>
          </w:tcPr>
          <w:p w14:paraId="269D4B77" w14:textId="77777777" w:rsidR="0034765C" w:rsidRDefault="0034765C" w:rsidP="00556723">
            <w:pPr>
              <w:pStyle w:val="aa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1год</w:t>
            </w:r>
          </w:p>
        </w:tc>
        <w:tc>
          <w:tcPr>
            <w:tcW w:w="1842" w:type="dxa"/>
          </w:tcPr>
          <w:p w14:paraId="7B64DBEF" w14:textId="77777777" w:rsidR="0034765C" w:rsidRDefault="0034765C" w:rsidP="00556723">
            <w:pPr>
              <w:pStyle w:val="aa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01" w:type="dxa"/>
          </w:tcPr>
          <w:p w14:paraId="67565981" w14:textId="77777777" w:rsidR="0034765C" w:rsidRDefault="0034765C" w:rsidP="00556723">
            <w:pPr>
              <w:pStyle w:val="aa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701" w:type="dxa"/>
          </w:tcPr>
          <w:p w14:paraId="76B4A977" w14:textId="77777777" w:rsidR="0034765C" w:rsidRDefault="0034765C" w:rsidP="00556723">
            <w:pPr>
              <w:pStyle w:val="aa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843" w:type="dxa"/>
          </w:tcPr>
          <w:p w14:paraId="0BD620E3" w14:textId="77777777" w:rsidR="0034765C" w:rsidRDefault="0034765C" w:rsidP="00556723">
            <w:pPr>
              <w:pStyle w:val="aa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14:paraId="30B8523F" w14:textId="77777777" w:rsidR="0034765C" w:rsidRDefault="0034765C" w:rsidP="00556723">
            <w:pPr>
              <w:pStyle w:val="aa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</w:tbl>
    <w:p w14:paraId="27130BE2" w14:textId="77777777" w:rsidR="00D13829" w:rsidRDefault="00D13829" w:rsidP="00D138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0BBA722" w14:textId="77777777" w:rsidR="00D13829" w:rsidRDefault="00D13829" w:rsidP="00D138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A078882" w14:textId="77777777" w:rsidR="00D13829" w:rsidRDefault="00D13829" w:rsidP="00D138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0CD62A" w14:textId="77777777" w:rsidR="00D13829" w:rsidRDefault="00D13829" w:rsidP="00D138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D80FB85" w14:textId="77777777" w:rsidR="00D13829" w:rsidRDefault="00D13829" w:rsidP="00D138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83E1DAB" w14:textId="77777777" w:rsidR="00D13829" w:rsidRDefault="00D13829" w:rsidP="00D138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20508CE" w14:textId="77777777" w:rsidR="00D13829" w:rsidRDefault="00D13829" w:rsidP="00D138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62F9EF3" w14:textId="77777777" w:rsidR="00D13829" w:rsidRDefault="00D13829" w:rsidP="00D138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F1C17F" w14:textId="77777777" w:rsidR="00D13829" w:rsidRDefault="00D13829" w:rsidP="00D138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98EA4C" w14:textId="77777777" w:rsidR="00D13829" w:rsidRDefault="00D13829" w:rsidP="00D138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9613230" w14:textId="77777777" w:rsidR="00D13829" w:rsidRDefault="00D13829" w:rsidP="00D138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CF2757" w14:textId="77777777" w:rsidR="00D13829" w:rsidRDefault="00D13829" w:rsidP="00D138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250E84" w14:textId="77777777" w:rsidR="00D13829" w:rsidRDefault="00D13829" w:rsidP="00D138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6AADCF5" w14:textId="77777777" w:rsidR="00D13829" w:rsidRDefault="00D13829" w:rsidP="00D138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EDC234" w14:textId="77777777" w:rsidR="003052E8" w:rsidRPr="00AA3C33" w:rsidRDefault="003052E8" w:rsidP="00A0644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052E8" w:rsidRPr="00AA3C33" w:rsidSect="009A0118">
      <w:type w:val="continuous"/>
      <w:pgSz w:w="11906" w:h="16838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F102A" w14:textId="77777777" w:rsidR="00440AED" w:rsidRDefault="00440AED" w:rsidP="00A93680">
      <w:pPr>
        <w:spacing w:after="0" w:line="240" w:lineRule="auto"/>
      </w:pPr>
      <w:r>
        <w:separator/>
      </w:r>
    </w:p>
  </w:endnote>
  <w:endnote w:type="continuationSeparator" w:id="0">
    <w:p w14:paraId="7A325DDA" w14:textId="77777777" w:rsidR="00440AED" w:rsidRDefault="00440AED" w:rsidP="00A93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5371974"/>
      <w:docPartObj>
        <w:docPartGallery w:val="Page Numbers (Bottom of Page)"/>
        <w:docPartUnique/>
      </w:docPartObj>
    </w:sdtPr>
    <w:sdtEndPr/>
    <w:sdtContent>
      <w:p w14:paraId="09478258" w14:textId="4E237DAD" w:rsidR="00243F05" w:rsidRDefault="00243F0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6BA">
          <w:rPr>
            <w:noProof/>
          </w:rPr>
          <w:t>2</w:t>
        </w:r>
        <w:r>
          <w:fldChar w:fldCharType="end"/>
        </w:r>
      </w:p>
    </w:sdtContent>
  </w:sdt>
  <w:p w14:paraId="17601701" w14:textId="77777777" w:rsidR="00243F05" w:rsidRDefault="00243F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D8B27" w14:textId="77777777" w:rsidR="00440AED" w:rsidRDefault="00440AED" w:rsidP="00A93680">
      <w:pPr>
        <w:spacing w:after="0" w:line="240" w:lineRule="auto"/>
      </w:pPr>
      <w:r>
        <w:separator/>
      </w:r>
    </w:p>
  </w:footnote>
  <w:footnote w:type="continuationSeparator" w:id="0">
    <w:p w14:paraId="6B958D22" w14:textId="77777777" w:rsidR="00440AED" w:rsidRDefault="00440AED" w:rsidP="00A93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B05AF"/>
    <w:multiLevelType w:val="hybridMultilevel"/>
    <w:tmpl w:val="715AED6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E06164"/>
    <w:multiLevelType w:val="multilevel"/>
    <w:tmpl w:val="1EF8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477E6"/>
    <w:multiLevelType w:val="hybridMultilevel"/>
    <w:tmpl w:val="CB622A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0513F"/>
    <w:multiLevelType w:val="hybridMultilevel"/>
    <w:tmpl w:val="43B01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4E07"/>
    <w:multiLevelType w:val="hybridMultilevel"/>
    <w:tmpl w:val="4E3485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26549"/>
    <w:multiLevelType w:val="hybridMultilevel"/>
    <w:tmpl w:val="6FE878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A0448"/>
    <w:multiLevelType w:val="hybridMultilevel"/>
    <w:tmpl w:val="D44E58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311AA"/>
    <w:multiLevelType w:val="multilevel"/>
    <w:tmpl w:val="C1B49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C2A7579"/>
    <w:multiLevelType w:val="multilevel"/>
    <w:tmpl w:val="731C5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F66EBB"/>
    <w:multiLevelType w:val="hybridMultilevel"/>
    <w:tmpl w:val="ACDCE4AA"/>
    <w:lvl w:ilvl="0" w:tplc="DC7E4C2C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070406"/>
    <w:multiLevelType w:val="hybridMultilevel"/>
    <w:tmpl w:val="F7644B3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AA77B7"/>
    <w:multiLevelType w:val="hybridMultilevel"/>
    <w:tmpl w:val="B0EA9B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81A88"/>
    <w:multiLevelType w:val="multilevel"/>
    <w:tmpl w:val="8648D90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8260C98"/>
    <w:multiLevelType w:val="multilevel"/>
    <w:tmpl w:val="87AE8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A519A8"/>
    <w:multiLevelType w:val="hybridMultilevel"/>
    <w:tmpl w:val="00CCD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463FC"/>
    <w:multiLevelType w:val="hybridMultilevel"/>
    <w:tmpl w:val="35D8ED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A6707"/>
    <w:multiLevelType w:val="hybridMultilevel"/>
    <w:tmpl w:val="89FCEC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1482E"/>
    <w:multiLevelType w:val="hybridMultilevel"/>
    <w:tmpl w:val="83F01110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8" w15:restartNumberingAfterBreak="0">
    <w:nsid w:val="6BE757F4"/>
    <w:multiLevelType w:val="hybridMultilevel"/>
    <w:tmpl w:val="8EEC72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5C4820"/>
    <w:multiLevelType w:val="hybridMultilevel"/>
    <w:tmpl w:val="328CAC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77AE2"/>
    <w:multiLevelType w:val="hybridMultilevel"/>
    <w:tmpl w:val="EDD46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E5AFE"/>
    <w:multiLevelType w:val="hybridMultilevel"/>
    <w:tmpl w:val="B582E9AC"/>
    <w:lvl w:ilvl="0" w:tplc="DC7E4C2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13256"/>
    <w:multiLevelType w:val="hybridMultilevel"/>
    <w:tmpl w:val="771E54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1238F6"/>
    <w:multiLevelType w:val="multilevel"/>
    <w:tmpl w:val="FF2E4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D67416"/>
    <w:multiLevelType w:val="multilevel"/>
    <w:tmpl w:val="A3406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4F53A8"/>
    <w:multiLevelType w:val="hybridMultilevel"/>
    <w:tmpl w:val="87D2F7E4"/>
    <w:lvl w:ilvl="0" w:tplc="0419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13"/>
  </w:num>
  <w:num w:numId="4">
    <w:abstractNumId w:val="7"/>
  </w:num>
  <w:num w:numId="5">
    <w:abstractNumId w:val="20"/>
  </w:num>
  <w:num w:numId="6">
    <w:abstractNumId w:val="14"/>
  </w:num>
  <w:num w:numId="7">
    <w:abstractNumId w:val="3"/>
  </w:num>
  <w:num w:numId="8">
    <w:abstractNumId w:val="24"/>
  </w:num>
  <w:num w:numId="9">
    <w:abstractNumId w:val="8"/>
  </w:num>
  <w:num w:numId="10">
    <w:abstractNumId w:val="12"/>
  </w:num>
  <w:num w:numId="11">
    <w:abstractNumId w:val="18"/>
  </w:num>
  <w:num w:numId="12">
    <w:abstractNumId w:val="0"/>
  </w:num>
  <w:num w:numId="13">
    <w:abstractNumId w:val="22"/>
  </w:num>
  <w:num w:numId="14">
    <w:abstractNumId w:val="19"/>
  </w:num>
  <w:num w:numId="15">
    <w:abstractNumId w:val="15"/>
  </w:num>
  <w:num w:numId="16">
    <w:abstractNumId w:val="10"/>
  </w:num>
  <w:num w:numId="17">
    <w:abstractNumId w:val="4"/>
  </w:num>
  <w:num w:numId="18">
    <w:abstractNumId w:val="2"/>
  </w:num>
  <w:num w:numId="19">
    <w:abstractNumId w:val="6"/>
  </w:num>
  <w:num w:numId="20">
    <w:abstractNumId w:val="11"/>
  </w:num>
  <w:num w:numId="21">
    <w:abstractNumId w:val="16"/>
  </w:num>
  <w:num w:numId="22">
    <w:abstractNumId w:val="21"/>
  </w:num>
  <w:num w:numId="23">
    <w:abstractNumId w:val="9"/>
  </w:num>
  <w:num w:numId="24">
    <w:abstractNumId w:val="5"/>
  </w:num>
  <w:num w:numId="25">
    <w:abstractNumId w:val="17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E00"/>
    <w:rsid w:val="00037BB4"/>
    <w:rsid w:val="00042500"/>
    <w:rsid w:val="00044AEB"/>
    <w:rsid w:val="00052E1F"/>
    <w:rsid w:val="000806A6"/>
    <w:rsid w:val="000856D6"/>
    <w:rsid w:val="00093A17"/>
    <w:rsid w:val="000D2DA4"/>
    <w:rsid w:val="00136B86"/>
    <w:rsid w:val="00162B1F"/>
    <w:rsid w:val="00173B27"/>
    <w:rsid w:val="001C0E08"/>
    <w:rsid w:val="001D2888"/>
    <w:rsid w:val="0020623E"/>
    <w:rsid w:val="00230A8C"/>
    <w:rsid w:val="00243F05"/>
    <w:rsid w:val="00251205"/>
    <w:rsid w:val="00267C1C"/>
    <w:rsid w:val="0029520F"/>
    <w:rsid w:val="002E18F4"/>
    <w:rsid w:val="003052E8"/>
    <w:rsid w:val="00306B85"/>
    <w:rsid w:val="0034765C"/>
    <w:rsid w:val="003724FC"/>
    <w:rsid w:val="003D0889"/>
    <w:rsid w:val="003D67FB"/>
    <w:rsid w:val="004071B8"/>
    <w:rsid w:val="00440AED"/>
    <w:rsid w:val="0044633F"/>
    <w:rsid w:val="00490741"/>
    <w:rsid w:val="004A723E"/>
    <w:rsid w:val="004F4D0E"/>
    <w:rsid w:val="00520826"/>
    <w:rsid w:val="00531ACA"/>
    <w:rsid w:val="0056429F"/>
    <w:rsid w:val="00596E8F"/>
    <w:rsid w:val="005E3B6B"/>
    <w:rsid w:val="005F75B9"/>
    <w:rsid w:val="00617B7D"/>
    <w:rsid w:val="0062157F"/>
    <w:rsid w:val="00625454"/>
    <w:rsid w:val="0064574F"/>
    <w:rsid w:val="006566B1"/>
    <w:rsid w:val="006726F4"/>
    <w:rsid w:val="006E4B06"/>
    <w:rsid w:val="006E5BEC"/>
    <w:rsid w:val="006F4B41"/>
    <w:rsid w:val="00703BA0"/>
    <w:rsid w:val="0071234E"/>
    <w:rsid w:val="007A7BAA"/>
    <w:rsid w:val="007B20AF"/>
    <w:rsid w:val="007B6B49"/>
    <w:rsid w:val="007C3FAD"/>
    <w:rsid w:val="008161C1"/>
    <w:rsid w:val="00834251"/>
    <w:rsid w:val="00835D3C"/>
    <w:rsid w:val="00852F28"/>
    <w:rsid w:val="008731CE"/>
    <w:rsid w:val="0088686E"/>
    <w:rsid w:val="008D1C7E"/>
    <w:rsid w:val="008E52DC"/>
    <w:rsid w:val="00900ACD"/>
    <w:rsid w:val="0094050C"/>
    <w:rsid w:val="00995F52"/>
    <w:rsid w:val="009A0118"/>
    <w:rsid w:val="009D32E0"/>
    <w:rsid w:val="009F1BCE"/>
    <w:rsid w:val="00A06442"/>
    <w:rsid w:val="00A104EF"/>
    <w:rsid w:val="00A217AC"/>
    <w:rsid w:val="00A42BF6"/>
    <w:rsid w:val="00A93680"/>
    <w:rsid w:val="00AA3C33"/>
    <w:rsid w:val="00AE4F95"/>
    <w:rsid w:val="00B03358"/>
    <w:rsid w:val="00B268EE"/>
    <w:rsid w:val="00B8121C"/>
    <w:rsid w:val="00B92639"/>
    <w:rsid w:val="00BF75D8"/>
    <w:rsid w:val="00C140E6"/>
    <w:rsid w:val="00C24F9D"/>
    <w:rsid w:val="00C8294E"/>
    <w:rsid w:val="00C86803"/>
    <w:rsid w:val="00CA188E"/>
    <w:rsid w:val="00CA6E00"/>
    <w:rsid w:val="00CD1B70"/>
    <w:rsid w:val="00D13829"/>
    <w:rsid w:val="00D83DEE"/>
    <w:rsid w:val="00D966EB"/>
    <w:rsid w:val="00DB2C92"/>
    <w:rsid w:val="00DC75AA"/>
    <w:rsid w:val="00E00E8D"/>
    <w:rsid w:val="00E024F6"/>
    <w:rsid w:val="00E33A91"/>
    <w:rsid w:val="00E75C2C"/>
    <w:rsid w:val="00E91703"/>
    <w:rsid w:val="00EA1FE5"/>
    <w:rsid w:val="00ED30C0"/>
    <w:rsid w:val="00ED586F"/>
    <w:rsid w:val="00EF65C0"/>
    <w:rsid w:val="00F036BA"/>
    <w:rsid w:val="00F03862"/>
    <w:rsid w:val="00F06BC4"/>
    <w:rsid w:val="00F12BF3"/>
    <w:rsid w:val="00F45F4A"/>
    <w:rsid w:val="00F876C5"/>
    <w:rsid w:val="00F95395"/>
    <w:rsid w:val="00FB5427"/>
    <w:rsid w:val="00FD5321"/>
    <w:rsid w:val="00FD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CDD09"/>
  <w15:docId w15:val="{3DB705D8-91BD-4EB5-B1B1-A89F2595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596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596E8F"/>
  </w:style>
  <w:style w:type="character" w:customStyle="1" w:styleId="c10">
    <w:name w:val="c10"/>
    <w:basedOn w:val="a0"/>
    <w:rsid w:val="00596E8F"/>
  </w:style>
  <w:style w:type="character" w:customStyle="1" w:styleId="c26">
    <w:name w:val="c26"/>
    <w:basedOn w:val="a0"/>
    <w:rsid w:val="00596E8F"/>
  </w:style>
  <w:style w:type="character" w:customStyle="1" w:styleId="c22">
    <w:name w:val="c22"/>
    <w:basedOn w:val="a0"/>
    <w:rsid w:val="00596E8F"/>
  </w:style>
  <w:style w:type="paragraph" w:customStyle="1" w:styleId="c14">
    <w:name w:val="c14"/>
    <w:basedOn w:val="a"/>
    <w:rsid w:val="00596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596E8F"/>
  </w:style>
  <w:style w:type="character" w:customStyle="1" w:styleId="c12">
    <w:name w:val="c12"/>
    <w:basedOn w:val="a0"/>
    <w:rsid w:val="00596E8F"/>
  </w:style>
  <w:style w:type="paragraph" w:customStyle="1" w:styleId="c29">
    <w:name w:val="c29"/>
    <w:basedOn w:val="a"/>
    <w:rsid w:val="00596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6E8F"/>
  </w:style>
  <w:style w:type="paragraph" w:customStyle="1" w:styleId="c21">
    <w:name w:val="c21"/>
    <w:basedOn w:val="a"/>
    <w:rsid w:val="00596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96E8F"/>
  </w:style>
  <w:style w:type="paragraph" w:customStyle="1" w:styleId="c7">
    <w:name w:val="c7"/>
    <w:basedOn w:val="a"/>
    <w:rsid w:val="00596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96E8F"/>
  </w:style>
  <w:style w:type="character" w:customStyle="1" w:styleId="c27">
    <w:name w:val="c27"/>
    <w:basedOn w:val="a0"/>
    <w:rsid w:val="00596E8F"/>
  </w:style>
  <w:style w:type="paragraph" w:customStyle="1" w:styleId="c6">
    <w:name w:val="c6"/>
    <w:basedOn w:val="a"/>
    <w:rsid w:val="00596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96E8F"/>
  </w:style>
  <w:style w:type="character" w:customStyle="1" w:styleId="c0">
    <w:name w:val="c0"/>
    <w:basedOn w:val="a0"/>
    <w:rsid w:val="00596E8F"/>
  </w:style>
  <w:style w:type="character" w:customStyle="1" w:styleId="c3">
    <w:name w:val="c3"/>
    <w:basedOn w:val="a0"/>
    <w:rsid w:val="00596E8F"/>
  </w:style>
  <w:style w:type="character" w:customStyle="1" w:styleId="c2">
    <w:name w:val="c2"/>
    <w:basedOn w:val="a0"/>
    <w:rsid w:val="00596E8F"/>
  </w:style>
  <w:style w:type="paragraph" w:styleId="a3">
    <w:name w:val="header"/>
    <w:basedOn w:val="a"/>
    <w:link w:val="a4"/>
    <w:uiPriority w:val="99"/>
    <w:unhideWhenUsed/>
    <w:rsid w:val="00A93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3680"/>
  </w:style>
  <w:style w:type="paragraph" w:styleId="a5">
    <w:name w:val="footer"/>
    <w:basedOn w:val="a"/>
    <w:link w:val="a6"/>
    <w:uiPriority w:val="99"/>
    <w:unhideWhenUsed/>
    <w:rsid w:val="00A93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3680"/>
  </w:style>
  <w:style w:type="paragraph" w:styleId="a7">
    <w:name w:val="Normal (Web)"/>
    <w:basedOn w:val="a"/>
    <w:uiPriority w:val="99"/>
    <w:unhideWhenUsed/>
    <w:rsid w:val="00446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446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06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62B1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D1C7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3476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player.ru/26268998-obuchenie-igre-v-shahmaty-detey-doshkolnogo-vozrasta-metodicheskoe-posobi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dopolnitelnaya-obsheobrazovatelnaya-obsherazvivayushaya-programma-shashki-458773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B21FF-7CFB-4E05-9F76-A9734AF76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8</Pages>
  <Words>2534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Пользователь</cp:lastModifiedBy>
  <cp:revision>26</cp:revision>
  <dcterms:created xsi:type="dcterms:W3CDTF">2021-06-24T18:52:00Z</dcterms:created>
  <dcterms:modified xsi:type="dcterms:W3CDTF">2021-09-20T12:16:00Z</dcterms:modified>
</cp:coreProperties>
</file>